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66F" w:rsidRDefault="009F066F"/>
    <w:p w:rsidR="009F066F" w:rsidRPr="009F066F" w:rsidRDefault="009F066F" w:rsidP="009F066F">
      <w:pPr>
        <w:spacing w:after="0" w:line="240" w:lineRule="auto"/>
        <w:rPr>
          <w:rFonts w:ascii="Times New Roman" w:eastAsia="Times New Roman" w:hAnsi="Times New Roman" w:cs="Times New Roman"/>
          <w:b/>
          <w:bCs/>
          <w:kern w:val="36"/>
          <w:sz w:val="24"/>
          <w:szCs w:val="24"/>
        </w:rPr>
      </w:pPr>
      <w:r w:rsidRPr="009F066F">
        <w:rPr>
          <w:rFonts w:ascii="Times New Roman" w:eastAsia="Times New Roman" w:hAnsi="Times New Roman" w:cs="Times New Roman"/>
          <w:b/>
          <w:bCs/>
          <w:kern w:val="36"/>
          <w:sz w:val="24"/>
          <w:szCs w:val="24"/>
        </w:rPr>
        <w:t xml:space="preserve">Тема: </w:t>
      </w:r>
      <w:r w:rsidRPr="009F066F">
        <w:rPr>
          <w:rFonts w:ascii="Times New Roman" w:eastAsia="Times New Roman" w:hAnsi="Times New Roman" w:cs="Times New Roman"/>
          <w:bCs/>
          <w:kern w:val="36"/>
          <w:sz w:val="24"/>
          <w:szCs w:val="24"/>
        </w:rPr>
        <w:t>Болезни, вызываемые трематодозами</w:t>
      </w:r>
    </w:p>
    <w:p w:rsidR="009F066F" w:rsidRPr="009F066F" w:rsidRDefault="009F066F" w:rsidP="009F066F">
      <w:pPr>
        <w:spacing w:after="0" w:line="240" w:lineRule="auto"/>
        <w:rPr>
          <w:rFonts w:ascii="Times New Roman" w:eastAsia="Times New Roman" w:hAnsi="Times New Roman" w:cs="Times New Roman"/>
          <w:b/>
          <w:bCs/>
          <w:kern w:val="36"/>
          <w:sz w:val="24"/>
          <w:szCs w:val="24"/>
        </w:rPr>
      </w:pPr>
      <w:r w:rsidRPr="009F066F">
        <w:rPr>
          <w:rFonts w:ascii="Times New Roman" w:eastAsia="Times New Roman" w:hAnsi="Times New Roman" w:cs="Times New Roman"/>
          <w:b/>
          <w:bCs/>
          <w:kern w:val="36"/>
          <w:sz w:val="24"/>
          <w:szCs w:val="24"/>
        </w:rPr>
        <w:t>План:</w:t>
      </w:r>
    </w:p>
    <w:p w:rsidR="009F066F" w:rsidRDefault="009F066F" w:rsidP="009F066F">
      <w:pPr>
        <w:spacing w:after="0" w:line="240" w:lineRule="auto"/>
        <w:rPr>
          <w:rFonts w:ascii="Times New Roman" w:eastAsia="Times New Roman" w:hAnsi="Times New Roman" w:cs="Times New Roman"/>
          <w:bCs/>
          <w:kern w:val="36"/>
          <w:sz w:val="24"/>
          <w:szCs w:val="24"/>
        </w:rPr>
      </w:pPr>
      <w:r w:rsidRPr="009F066F">
        <w:rPr>
          <w:rFonts w:ascii="Times New Roman" w:eastAsia="Times New Roman" w:hAnsi="Times New Roman" w:cs="Times New Roman"/>
          <w:bCs/>
          <w:kern w:val="36"/>
          <w:sz w:val="24"/>
          <w:szCs w:val="24"/>
        </w:rPr>
        <w:t>1. Описторхоз и клонорхоз плотоядных животных</w:t>
      </w:r>
    </w:p>
    <w:p w:rsidR="009F066F" w:rsidRPr="009F066F" w:rsidRDefault="009F066F" w:rsidP="009F066F">
      <w:pPr>
        <w:spacing w:after="0" w:line="240" w:lineRule="auto"/>
        <w:rPr>
          <w:rFonts w:ascii="Times New Roman" w:eastAsia="Times New Roman" w:hAnsi="Times New Roman" w:cs="Times New Roman"/>
          <w:bCs/>
          <w:kern w:val="36"/>
          <w:sz w:val="24"/>
          <w:szCs w:val="24"/>
        </w:rPr>
      </w:pPr>
    </w:p>
    <w:p w:rsidR="009F066F" w:rsidRDefault="009F066F" w:rsidP="009F066F">
      <w:pPr>
        <w:pStyle w:val="a4"/>
        <w:spacing w:before="0" w:beforeAutospacing="0" w:after="0" w:afterAutospacing="0"/>
        <w:jc w:val="both"/>
      </w:pPr>
      <w:r>
        <w:t>1. Нематодозы плотоядных животных, возбудители которых относятся к семейству Opisthor</w:t>
      </w:r>
      <w:r>
        <w:softHyphen/>
        <w:t>chidae, подотряду Heterophyata. локализация — желчные ходы печени, желчный пузырь и протоки мудочной железы.</w:t>
      </w:r>
    </w:p>
    <w:p w:rsidR="009F066F" w:rsidRDefault="009F066F" w:rsidP="009F066F">
      <w:pPr>
        <w:pStyle w:val="a4"/>
        <w:spacing w:before="0" w:beforeAutospacing="0" w:after="0" w:afterAutospacing="0"/>
        <w:jc w:val="both"/>
      </w:pPr>
      <w:r>
        <w:rPr>
          <w:b/>
          <w:bCs/>
        </w:rPr>
        <w:t>Возбудители.</w:t>
      </w:r>
      <w:r>
        <w:t xml:space="preserve"> Вид Opisthorchis felineus (</w:t>
      </w:r>
      <w:proofErr w:type="gramStart"/>
      <w:r>
        <w:t>кошачья</w:t>
      </w:r>
      <w:proofErr w:type="gramEnd"/>
      <w:r>
        <w:t>, или сибирская) имеет продолговатое, за</w:t>
      </w:r>
      <w:r>
        <w:softHyphen/>
        <w:t>метно суживающееся к переднему тело длиной 8—13 мм и шириной 1,2—2,5 мм. Яйца мелкие — размером 0,01-0,02х</w:t>
      </w:r>
      <w:proofErr w:type="gramStart"/>
      <w:r>
        <w:t>0</w:t>
      </w:r>
      <w:proofErr w:type="gramEnd"/>
      <w:r>
        <w:t>,002…0,003 мм, бледно-желтого цвета, с нежной контурной оболочкой, крышечкой на одном и бугорочком на другом полюсе. Яйца при выходе наружу содержат мирацидии.</w:t>
      </w:r>
    </w:p>
    <w:p w:rsidR="009F066F" w:rsidRDefault="009F066F" w:rsidP="009F066F">
      <w:pPr>
        <w:pStyle w:val="a4"/>
        <w:spacing w:before="0" w:beforeAutospacing="0" w:after="0" w:afterAutospacing="0"/>
        <w:jc w:val="both"/>
      </w:pPr>
      <w:r>
        <w:rPr>
          <w:b/>
          <w:bCs/>
        </w:rPr>
        <w:t>Биология развития.</w:t>
      </w:r>
      <w:r>
        <w:t xml:space="preserve"> Описторхис— </w:t>
      </w:r>
      <w:proofErr w:type="gramStart"/>
      <w:r>
        <w:t>би</w:t>
      </w:r>
      <w:proofErr w:type="gramEnd"/>
      <w:r>
        <w:t>огельминт, щтивные хозяева для описторхиса — со</w:t>
      </w:r>
      <w:r>
        <w:softHyphen/>
        <w:t>бака, кошка, лисица,</w:t>
      </w:r>
    </w:p>
    <w:p w:rsidR="009F066F" w:rsidRDefault="009F066F" w:rsidP="009F066F">
      <w:pPr>
        <w:pStyle w:val="a4"/>
        <w:spacing w:before="0" w:beforeAutospacing="0" w:after="0" w:afterAutospacing="0"/>
        <w:jc w:val="both"/>
      </w:pPr>
      <w:r>
        <w:t>Промежуточные хозяин для обоих видов трематод — пресноводные моллюски несколь</w:t>
      </w:r>
      <w:r>
        <w:softHyphen/>
        <w:t xml:space="preserve">ких видов рода Bithynia. </w:t>
      </w:r>
      <w:proofErr w:type="gramStart"/>
      <w:r>
        <w:t>Кроме того, в развитии этих трематод участвуют  дополнительные  хо</w:t>
      </w:r>
      <w:r>
        <w:softHyphen/>
        <w:t>зяева — рыбы  семейства  карповых (карп, линь, вобла, красноперка, сазан, лещ, жерех, плотва).</w:t>
      </w:r>
      <w:proofErr w:type="gramEnd"/>
      <w:r>
        <w:t xml:space="preserve"> Биология развития обеих трематод одинакова.</w:t>
      </w:r>
    </w:p>
    <w:p w:rsidR="009F066F" w:rsidRDefault="009F066F" w:rsidP="009F066F">
      <w:pPr>
        <w:pStyle w:val="a4"/>
        <w:spacing w:before="0" w:beforeAutospacing="0" w:after="0" w:afterAutospacing="0"/>
        <w:jc w:val="both"/>
      </w:pPr>
      <w:r>
        <w:t xml:space="preserve">Яйца гельминтов попадают в воду, где заглатываются моллюска ми. В их кишечнике из яиц вылупляются мирацидии, </w:t>
      </w:r>
      <w:proofErr w:type="gramStart"/>
      <w:r>
        <w:t>мигрирующие</w:t>
      </w:r>
      <w:proofErr w:type="gramEnd"/>
      <w:r>
        <w:t xml:space="preserve"> в печень и превращающиеся в спороцисту. В печени образуются редии, затем церкарий, которые, выйдя в воду, активно внедряются через кожу в мышцы рыб, превращаясь в метацеркариев — инвазионную личинку. Срок развития от яйца до метацеркария составляет около 2,5 мес.</w:t>
      </w:r>
    </w:p>
    <w:p w:rsidR="009F066F" w:rsidRDefault="009F066F" w:rsidP="009F066F">
      <w:pPr>
        <w:pStyle w:val="a4"/>
        <w:spacing w:before="0" w:beforeAutospacing="0" w:after="0" w:afterAutospacing="0"/>
        <w:jc w:val="both"/>
      </w:pPr>
      <w:r>
        <w:t xml:space="preserve">Плотоядные животные и человек заражаются при употреблении сырой, слабомороженой или вяленой рыбы, инвазированной метацеркариями. Из кишечника дефинитивного хозяина юные описторхисы проникают через </w:t>
      </w:r>
      <w:proofErr w:type="gramStart"/>
      <w:r>
        <w:t>желчный</w:t>
      </w:r>
      <w:proofErr w:type="gramEnd"/>
      <w:r>
        <w:t xml:space="preserve"> и поджелудочный протоки в печень и под</w:t>
      </w:r>
      <w:r>
        <w:softHyphen/>
        <w:t>желудочную железу. Описторхисы в печени половой зрелости достигают за 21—28 сут. Продолжительность жизни трематод в организме плотоядных животных соответственно более 3. У человека эти сроки составляют соответственно 10—20.</w:t>
      </w:r>
    </w:p>
    <w:p w:rsidR="009F066F" w:rsidRDefault="009F066F" w:rsidP="009F066F">
      <w:pPr>
        <w:pStyle w:val="a4"/>
        <w:spacing w:before="0" w:beforeAutospacing="0" w:after="0" w:afterAutospacing="0"/>
        <w:jc w:val="both"/>
      </w:pPr>
      <w:r>
        <w:rPr>
          <w:b/>
          <w:bCs/>
        </w:rPr>
        <w:t>Эпизоотологические данные.</w:t>
      </w:r>
      <w:r>
        <w:t xml:space="preserve"> Описторхоз распространен очагово в бассейнах Оби, Ир</w:t>
      </w:r>
      <w:r>
        <w:softHyphen/>
        <w:t>тыша, в Калининградской области, в бас</w:t>
      </w:r>
      <w:r>
        <w:softHyphen/>
        <w:t>сейнах рек Москвы, Днепра, Волги и Северной Двины.</w:t>
      </w:r>
    </w:p>
    <w:p w:rsidR="009F066F" w:rsidRDefault="009F066F" w:rsidP="009F066F">
      <w:pPr>
        <w:pStyle w:val="a4"/>
        <w:spacing w:before="0" w:beforeAutospacing="0" w:after="0" w:afterAutospacing="0"/>
        <w:jc w:val="both"/>
      </w:pPr>
      <w:r>
        <w:t>Основным источником распространения описторхоза считается человек, однако кошки и собаки также играют заметную роль в эпи</w:t>
      </w:r>
      <w:r>
        <w:softHyphen/>
        <w:t>зоотологии и инвазии.</w:t>
      </w:r>
    </w:p>
    <w:p w:rsidR="009F066F" w:rsidRDefault="009F066F" w:rsidP="009F066F">
      <w:pPr>
        <w:pStyle w:val="a4"/>
        <w:spacing w:before="0" w:beforeAutospacing="0" w:after="0" w:afterAutospacing="0"/>
        <w:jc w:val="both"/>
      </w:pPr>
      <w:r>
        <w:rPr>
          <w:b/>
          <w:bCs/>
        </w:rPr>
        <w:t>Патогенез и симптомы болезни</w:t>
      </w:r>
      <w:r>
        <w:t>. На организм зараженных животных гельминты оказы</w:t>
      </w:r>
      <w:r>
        <w:softHyphen/>
        <w:t>вают аллерготоксическое действие, одним из признаков которого является эозинофилия крови. Гель</w:t>
      </w:r>
      <w:r>
        <w:softHyphen/>
        <w:t>минты механически воздействуют на стенки желчных и панкреати</w:t>
      </w:r>
      <w:r>
        <w:softHyphen/>
        <w:t>ческих ходов шипиками, которыми покрыта поверхность молодых трематод.</w:t>
      </w:r>
    </w:p>
    <w:p w:rsidR="009F066F" w:rsidRDefault="009F066F" w:rsidP="009F066F">
      <w:pPr>
        <w:pStyle w:val="a4"/>
        <w:spacing w:before="0" w:beforeAutospacing="0" w:after="0" w:afterAutospacing="0"/>
        <w:jc w:val="both"/>
      </w:pPr>
      <w:r>
        <w:t>При интенсивном заражении собаки теряют аппетит, худеют. Расстраивается функция пи</w:t>
      </w:r>
      <w:r>
        <w:softHyphen/>
        <w:t>щеварительного канала (поносы, запо</w:t>
      </w:r>
      <w:r>
        <w:softHyphen/>
        <w:t>ры). Слизистые оболочки бледные, с желтизной, печень уве</w:t>
      </w:r>
      <w:r>
        <w:softHyphen/>
        <w:t>личена и при ощупывании болезненна. У песцов и лисиц наблюдается ана</w:t>
      </w:r>
      <w:r>
        <w:softHyphen/>
        <w:t>логичная картина. Шер</w:t>
      </w:r>
      <w:r>
        <w:softHyphen/>
        <w:t>стный покров теряет свой обычный блеск, тускнеет. Иммунитет не изучен.</w:t>
      </w:r>
    </w:p>
    <w:p w:rsidR="009F066F" w:rsidRDefault="009F066F" w:rsidP="009F066F">
      <w:pPr>
        <w:pStyle w:val="a4"/>
        <w:spacing w:before="0" w:beforeAutospacing="0" w:after="0" w:afterAutospacing="0"/>
        <w:jc w:val="both"/>
      </w:pPr>
      <w:r>
        <w:rPr>
          <w:b/>
          <w:bCs/>
        </w:rPr>
        <w:t>Патологоанатомические изменения</w:t>
      </w:r>
      <w:r>
        <w:t>. Печень уплотнена, желч</w:t>
      </w:r>
      <w:r>
        <w:softHyphen/>
        <w:t>ные протоки сильно расши</w:t>
      </w:r>
      <w:r>
        <w:softHyphen/>
        <w:t>рены, из разрезанных протоков вытекает желтовато-зеленая масса, содержащая паразитов. Желч</w:t>
      </w:r>
      <w:r>
        <w:softHyphen/>
        <w:t>ный пузырь и крупные протоки растянуты, стенки их утолщены. Иногда отме</w:t>
      </w:r>
      <w:r>
        <w:softHyphen/>
        <w:t>чают папилломатоз</w:t>
      </w:r>
      <w:r>
        <w:softHyphen/>
        <w:t>ные и аденоматозные разрастания в печени, а у собак и человека могут быть опухоли (вторичный рак).</w:t>
      </w:r>
    </w:p>
    <w:p w:rsidR="009F066F" w:rsidRDefault="009F066F" w:rsidP="009F066F">
      <w:pPr>
        <w:pStyle w:val="a4"/>
        <w:spacing w:before="0" w:beforeAutospacing="0" w:after="0" w:afterAutospacing="0"/>
        <w:jc w:val="both"/>
      </w:pPr>
      <w:r>
        <w:rPr>
          <w:b/>
          <w:bCs/>
        </w:rPr>
        <w:t>Диагностика.</w:t>
      </w:r>
      <w:r>
        <w:t xml:space="preserve"> Кроме учета эпизоотологических данных и клини</w:t>
      </w:r>
      <w:r>
        <w:softHyphen/>
        <w:t>ческих признаков для ди</w:t>
      </w:r>
      <w:r>
        <w:softHyphen/>
        <w:t>агноза используют метод флотации с приме</w:t>
      </w:r>
      <w:r>
        <w:softHyphen/>
        <w:t xml:space="preserve">нением насыщенного раствора гипосульфита </w:t>
      </w:r>
      <w:r>
        <w:lastRenderedPageBreak/>
        <w:t>натрия (1750 г на 1 л кипящей воды) по Щербовичу и нитрата натрия (1 кг на 1 л воды) по Калантаряну. Более эффективным является метод Котельникова и Вареничева с использованием раствора хло</w:t>
      </w:r>
      <w:r>
        <w:softHyphen/>
        <w:t>рида цинка плотностью 1,82-103 кг/м3 (2 кг на 1 л воды). Рыбу исследуют на зараженность мета</w:t>
      </w:r>
      <w:r>
        <w:softHyphen/>
        <w:t>церкариями. Для этого из спинных мышц рыбы острым скаль</w:t>
      </w:r>
      <w:r>
        <w:softHyphen/>
        <w:t>пелем делают тонкие срезы (2—3 мм), сдавливают между двумя предметными стеклами (с 2—3 каплями воды) и просматривают под лупой при увеличении в 14—28 или микроскопом при увеличении в 56 раз. Длина метацеркария 0,3 мм, ширина 0,24 мм.</w:t>
      </w:r>
    </w:p>
    <w:p w:rsidR="009F066F" w:rsidRDefault="009F066F" w:rsidP="009F066F">
      <w:pPr>
        <w:pStyle w:val="a4"/>
        <w:spacing w:before="0" w:beforeAutospacing="0" w:after="0" w:afterAutospacing="0"/>
        <w:jc w:val="both"/>
      </w:pPr>
      <w:r>
        <w:t>Посмертно вскрывают печень и поджелудочную железу. Печень уплотнена, через Глиссо</w:t>
      </w:r>
      <w:r>
        <w:softHyphen/>
        <w:t xml:space="preserve">нову капсулу просматривается кистеобразное расширение, желчные протоки имеют утолщенные стенки них отмечается разрастание эпителия в виде папиллом или аде </w:t>
      </w:r>
      <w:proofErr w:type="gramStart"/>
      <w:r>
        <w:t>не</w:t>
      </w:r>
      <w:proofErr w:type="gramEnd"/>
      <w:r>
        <w:t xml:space="preserve"> а чаще — тех и других. В поджелудочной железе наблюдаются пролиферации эпителия в протоках. Описторхисы следует дифференцировать от клонорхисов. </w:t>
      </w:r>
      <w:proofErr w:type="gramStart"/>
      <w:r>
        <w:t>которых</w:t>
      </w:r>
      <w:proofErr w:type="gramEnd"/>
      <w:r>
        <w:t xml:space="preserve"> яичник и семенники сильно ветвятся.</w:t>
      </w:r>
    </w:p>
    <w:p w:rsidR="009F066F" w:rsidRDefault="009F066F" w:rsidP="009F066F">
      <w:pPr>
        <w:pStyle w:val="a4"/>
        <w:spacing w:before="0" w:beforeAutospacing="0" w:after="0" w:afterAutospacing="0"/>
        <w:jc w:val="both"/>
      </w:pPr>
      <w:r>
        <w:rPr>
          <w:b/>
          <w:bCs/>
        </w:rPr>
        <w:t>Лечение.</w:t>
      </w:r>
      <w:r>
        <w:t xml:space="preserve"> При описторхозе и клонорхозе можно применять, гексихол, полит</w:t>
      </w:r>
      <w:r>
        <w:softHyphen/>
        <w:t>рем, празиквантел. собакам в дозе 0,1—0,2 г с небольшим количеством корма (мясной фарш, каша) или в желатиновых капсулах после голодной диеты. Пушным зверям дают в дозе 0,5—0,6 г/кг по той же методике, что и собакам.</w:t>
      </w:r>
    </w:p>
    <w:p w:rsidR="009F066F" w:rsidRDefault="009F066F" w:rsidP="009F066F">
      <w:pPr>
        <w:pStyle w:val="a4"/>
        <w:spacing w:before="0" w:beforeAutospacing="0" w:after="0" w:afterAutospacing="0"/>
        <w:jc w:val="both"/>
      </w:pPr>
      <w:proofErr w:type="gramStart"/>
      <w:r>
        <w:t>Гексихол и политрем дают собакам, кошкам, песцам, лисиц, соболям в дозе соответственно 0,2 и 0,15 г/кг в смеси с мясным с фаршем однократно индивидуально.</w:t>
      </w:r>
      <w:proofErr w:type="gramEnd"/>
    </w:p>
    <w:p w:rsidR="009F066F" w:rsidRDefault="009F066F" w:rsidP="009F066F">
      <w:pPr>
        <w:pStyle w:val="a4"/>
        <w:spacing w:before="0" w:beforeAutospacing="0" w:after="0" w:afterAutospacing="0"/>
        <w:jc w:val="both"/>
      </w:pPr>
      <w:r>
        <w:t>Празиквантел (дронцит) применяют в дозе 0,1 г/кг (по ДВ) однократно индивидуально соба</w:t>
      </w:r>
      <w:r>
        <w:softHyphen/>
        <w:t>кам в смеси с небольшим количеством мясного фарша после 12 ч голодания, кошкам через зонд с небольшим количеством воды.</w:t>
      </w:r>
    </w:p>
    <w:p w:rsidR="009F066F" w:rsidRDefault="009F066F" w:rsidP="009F066F">
      <w:pPr>
        <w:pStyle w:val="a4"/>
        <w:spacing w:before="0" w:beforeAutospacing="0" w:after="0" w:afterAutospacing="0"/>
        <w:jc w:val="both"/>
      </w:pPr>
      <w:r>
        <w:rPr>
          <w:b/>
          <w:bCs/>
        </w:rPr>
        <w:t>Профилактика и меры борьбы</w:t>
      </w:r>
      <w:r>
        <w:t>. Большое значение в профилактике этих заболеваний у живот</w:t>
      </w:r>
      <w:r>
        <w:softHyphen/>
        <w:t>ных и человека имеют ветеринарно-санитарные мероприятия по просвещению населения и охране водных ресурсов от загрязнения фекалиями зараженных животных и человека</w:t>
      </w:r>
    </w:p>
    <w:p w:rsidR="009F066F" w:rsidRDefault="009F066F" w:rsidP="009F066F">
      <w:pPr>
        <w:pStyle w:val="a4"/>
        <w:spacing w:before="0" w:beforeAutospacing="0" w:after="0" w:afterAutospacing="0"/>
        <w:jc w:val="both"/>
      </w:pPr>
      <w:r>
        <w:t>Так как рыба, зараженная метацеркариями описторхиса, служит источником за</w:t>
      </w:r>
      <w:r>
        <w:softHyphen/>
        <w:t>ражения животных. В неблагополучных районах запрещается употреблять в пищу сырую рыбу. Рыбу необходимо замораживать при температуре —8 —15 течение 5 суток.</w:t>
      </w:r>
    </w:p>
    <w:p w:rsidR="009F066F" w:rsidRDefault="009F066F" w:rsidP="009F066F">
      <w:pPr>
        <w:pStyle w:val="a4"/>
        <w:spacing w:before="0" w:beforeAutospacing="0" w:after="0" w:afterAutospacing="0"/>
        <w:jc w:val="both"/>
      </w:pPr>
      <w:r>
        <w:t>Необходимо   организовать   утилизацию трупов   плотоядных животных. Плановую дегель</w:t>
      </w:r>
      <w:r>
        <w:softHyphen/>
        <w:t>минтизацию лисиц и песцов проводят за месяц до гона и через 10 суток после отъема щенят.</w:t>
      </w:r>
    </w:p>
    <w:p w:rsidR="009F066F" w:rsidRPr="009F066F" w:rsidRDefault="009F066F" w:rsidP="009F06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Клонорхоз - </w:t>
      </w:r>
      <w:r w:rsidRPr="009F066F">
        <w:rPr>
          <w:rFonts w:ascii="Times New Roman" w:eastAsia="Times New Roman" w:hAnsi="Times New Roman" w:cs="Times New Roman"/>
          <w:sz w:val="24"/>
          <w:szCs w:val="24"/>
        </w:rPr>
        <w:t xml:space="preserve">паразитарное заболевание плотоядных животных и особенно человека. Оно поражает печень, в результате появляются желтуха, истощение животных. </w:t>
      </w:r>
    </w:p>
    <w:p w:rsidR="009F066F" w:rsidRPr="009F066F" w:rsidRDefault="009F066F" w:rsidP="009F066F">
      <w:pPr>
        <w:spacing w:after="0" w:line="240" w:lineRule="auto"/>
        <w:jc w:val="both"/>
        <w:rPr>
          <w:rFonts w:ascii="Times New Roman" w:eastAsia="Times New Roman" w:hAnsi="Times New Roman" w:cs="Times New Roman"/>
          <w:sz w:val="24"/>
          <w:szCs w:val="24"/>
        </w:rPr>
      </w:pPr>
      <w:r w:rsidRPr="009F066F">
        <w:rPr>
          <w:rFonts w:ascii="Times New Roman" w:eastAsia="Times New Roman" w:hAnsi="Times New Roman" w:cs="Times New Roman"/>
          <w:sz w:val="24"/>
          <w:szCs w:val="24"/>
        </w:rPr>
        <w:t xml:space="preserve">Возбудителем является японский сосальщик — клонорхис синенсис. Это плоский червь, немного больших размеров, чем кошачья двуустка. Относится к семейству описторхид. У паразита ротовая присоска больше, чем брюшная, короткая глотка, удлиненный пищевод, от которого по бокам тела отходят две параллельные кишки. Семенники лежат позади женских половых органов. Половозрелый паразит, находящийся в желчных протоках, выделяет яйца во внешнюю среду. Из яйца выходит реснитчатый зародыш — мирацидий. Он проникает в тело моллюска битиниа стреатула японика, где и проходит все стадии своего развития (спороциста, редии, церкарии). Цер-карии оставляют тело моллюска и проникают через кожу в тело рыб семейства карповых, поселяются в межмышечной ткани и превращаются в метацеркарии. Дикие животные заражаются при поедании сырой рыбы, а человек </w:t>
      </w:r>
      <w:proofErr w:type="gramStart"/>
      <w:r w:rsidRPr="009F066F">
        <w:rPr>
          <w:rFonts w:ascii="Times New Roman" w:eastAsia="Times New Roman" w:hAnsi="Times New Roman" w:cs="Times New Roman"/>
          <w:sz w:val="24"/>
          <w:szCs w:val="24"/>
        </w:rPr>
        <w:t>—п</w:t>
      </w:r>
      <w:proofErr w:type="gramEnd"/>
      <w:r w:rsidRPr="009F066F">
        <w:rPr>
          <w:rFonts w:ascii="Times New Roman" w:eastAsia="Times New Roman" w:hAnsi="Times New Roman" w:cs="Times New Roman"/>
          <w:sz w:val="24"/>
          <w:szCs w:val="24"/>
        </w:rPr>
        <w:t xml:space="preserve">ри употреблении в пищу строганины и малопровяленной рыбы. </w:t>
      </w:r>
    </w:p>
    <w:p w:rsidR="009F066F" w:rsidRPr="009F066F" w:rsidRDefault="009F066F" w:rsidP="009F066F">
      <w:pPr>
        <w:spacing w:after="0" w:line="240" w:lineRule="auto"/>
        <w:jc w:val="both"/>
        <w:rPr>
          <w:rFonts w:ascii="Times New Roman" w:eastAsia="Times New Roman" w:hAnsi="Times New Roman" w:cs="Times New Roman"/>
          <w:sz w:val="24"/>
          <w:szCs w:val="24"/>
        </w:rPr>
      </w:pPr>
      <w:proofErr w:type="gramStart"/>
      <w:r w:rsidRPr="009F066F">
        <w:rPr>
          <w:rFonts w:ascii="Times New Roman" w:eastAsia="Times New Roman" w:hAnsi="Times New Roman" w:cs="Times New Roman"/>
          <w:sz w:val="24"/>
          <w:szCs w:val="24"/>
        </w:rPr>
        <w:t>Дефинитивными хозяевами являются лиса, собака, кошка, енот уссурийский, медведь, промежуточным — пресноводный моллюск — битиниа стриатула японика, дополнительными — язь, красноперка, сазан, карась серебряный, усач, толстолобик, амур белый, золотая рыбка.</w:t>
      </w:r>
      <w:proofErr w:type="gramEnd"/>
      <w:r w:rsidRPr="009F066F">
        <w:rPr>
          <w:rFonts w:ascii="Times New Roman" w:eastAsia="Times New Roman" w:hAnsi="Times New Roman" w:cs="Times New Roman"/>
          <w:sz w:val="24"/>
          <w:szCs w:val="24"/>
        </w:rPr>
        <w:t xml:space="preserve"> Особенно восприимчив к заражению человек. </w:t>
      </w:r>
    </w:p>
    <w:p w:rsidR="009F066F" w:rsidRDefault="009F066F" w:rsidP="009F066F">
      <w:pPr>
        <w:spacing w:after="0" w:line="240" w:lineRule="auto"/>
        <w:jc w:val="both"/>
        <w:rPr>
          <w:rFonts w:ascii="Times New Roman" w:eastAsia="Times New Roman" w:hAnsi="Times New Roman" w:cs="Times New Roman"/>
          <w:sz w:val="24"/>
          <w:szCs w:val="24"/>
        </w:rPr>
      </w:pPr>
      <w:proofErr w:type="gramStart"/>
      <w:r w:rsidRPr="009F066F">
        <w:rPr>
          <w:rFonts w:ascii="Times New Roman" w:eastAsia="Times New Roman" w:hAnsi="Times New Roman" w:cs="Times New Roman"/>
          <w:sz w:val="24"/>
          <w:szCs w:val="24"/>
        </w:rPr>
        <w:t xml:space="preserve">При слабом поражении животных заметных признаков заболевания не обнаруживается, при сильном у зверей снижается резвость, наблюдаются истощение, отеки под челюстями, </w:t>
      </w:r>
      <w:r w:rsidRPr="009F066F">
        <w:rPr>
          <w:rFonts w:ascii="Times New Roman" w:eastAsia="Times New Roman" w:hAnsi="Times New Roman" w:cs="Times New Roman"/>
          <w:sz w:val="24"/>
          <w:szCs w:val="24"/>
        </w:rPr>
        <w:lastRenderedPageBreak/>
        <w:t>тусклость меха, местами облысение кожи, сутуловатость тела — следствие наступившей водянки.</w:t>
      </w:r>
      <w:proofErr w:type="gramEnd"/>
    </w:p>
    <w:p w:rsidR="009F066F" w:rsidRPr="009F066F" w:rsidRDefault="009F066F" w:rsidP="009F06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Выступает выраженная</w:t>
      </w:r>
      <w:r w:rsidRPr="009F066F">
        <w:rPr>
          <w:rFonts w:ascii="Times New Roman" w:eastAsia="Times New Roman" w:hAnsi="Times New Roman" w:cs="Times New Roman"/>
          <w:sz w:val="24"/>
          <w:szCs w:val="24"/>
        </w:rPr>
        <w:t xml:space="preserve"> желтушность видимых слизистых оболочек. Нередко животные погибают. </w:t>
      </w:r>
    </w:p>
    <w:p w:rsidR="009F066F" w:rsidRPr="009F066F" w:rsidRDefault="009F066F" w:rsidP="009F066F">
      <w:pPr>
        <w:spacing w:after="0" w:line="240" w:lineRule="auto"/>
        <w:jc w:val="both"/>
        <w:rPr>
          <w:rFonts w:ascii="Times New Roman" w:eastAsia="Times New Roman" w:hAnsi="Times New Roman" w:cs="Times New Roman"/>
          <w:sz w:val="24"/>
          <w:szCs w:val="24"/>
        </w:rPr>
      </w:pPr>
      <w:r w:rsidRPr="009F066F">
        <w:rPr>
          <w:rFonts w:ascii="Times New Roman" w:eastAsia="Times New Roman" w:hAnsi="Times New Roman" w:cs="Times New Roman"/>
          <w:sz w:val="24"/>
          <w:szCs w:val="24"/>
        </w:rPr>
        <w:t xml:space="preserve">Трупы зверей истощенные, мех у них помятый. При снятии кожи хорошо заметна желтушность подкожной клетчатки. В области подгрудка и нижней челюсти выраженный отек ткани. В сердечной сорочке излишне много желтовато-розовой жидкости. Мышца сердца дряблая, серо-коричнево-желтушного цвета. На пристеночной и легочной плеврах заметна желтушность. Печень увеличена, уплотнена вследствие разрастания соединительной ткани — цирроз печени. Желчные ходы в состоянии резко выраженного хронического воспаления. Стенки желчных ходов утолщены и выступают на воротной поверхности печени. Иногда обнаруживают брюшную водянку. Селезенка уменьшена в объеме, в почках иногда множественные мелкие кисты. В поясничной и тазовой полостях нет отложения жира. Слизистая оболочка желудка и кишечника в состоянии выраженного катара. </w:t>
      </w:r>
    </w:p>
    <w:p w:rsidR="009F066F" w:rsidRPr="009F066F" w:rsidRDefault="009F066F" w:rsidP="009F066F">
      <w:pPr>
        <w:spacing w:after="0" w:line="240" w:lineRule="auto"/>
        <w:jc w:val="both"/>
        <w:rPr>
          <w:rFonts w:ascii="Times New Roman" w:eastAsia="Times New Roman" w:hAnsi="Times New Roman" w:cs="Times New Roman"/>
          <w:sz w:val="24"/>
          <w:szCs w:val="24"/>
        </w:rPr>
      </w:pPr>
      <w:r w:rsidRPr="009F066F">
        <w:rPr>
          <w:rFonts w:ascii="Times New Roman" w:eastAsia="Times New Roman" w:hAnsi="Times New Roman" w:cs="Times New Roman"/>
          <w:sz w:val="24"/>
          <w:szCs w:val="24"/>
        </w:rPr>
        <w:t xml:space="preserve">У диких зверей диагноз устанавливают при вскрытии трупов или тушек отстрелянных животных. </w:t>
      </w:r>
    </w:p>
    <w:p w:rsidR="009F066F" w:rsidRPr="009F066F" w:rsidRDefault="009F066F" w:rsidP="009F066F">
      <w:pPr>
        <w:spacing w:after="0" w:line="240" w:lineRule="auto"/>
        <w:jc w:val="both"/>
        <w:rPr>
          <w:rFonts w:ascii="Times New Roman" w:eastAsia="Times New Roman" w:hAnsi="Times New Roman" w:cs="Times New Roman"/>
          <w:sz w:val="24"/>
          <w:szCs w:val="24"/>
        </w:rPr>
      </w:pPr>
      <w:r w:rsidRPr="009F066F">
        <w:rPr>
          <w:rFonts w:ascii="Times New Roman" w:eastAsia="Times New Roman" w:hAnsi="Times New Roman" w:cs="Times New Roman"/>
          <w:sz w:val="24"/>
          <w:szCs w:val="24"/>
        </w:rPr>
        <w:t xml:space="preserve">Чаще всего клонорхоз наблюдается у диких зверей Дальнего Востока. Так как резервуаром инвазии являются карповые рыбы, </w:t>
      </w:r>
      <w:proofErr w:type="gramStart"/>
      <w:r w:rsidRPr="009F066F">
        <w:rPr>
          <w:rFonts w:ascii="Times New Roman" w:eastAsia="Times New Roman" w:hAnsi="Times New Roman" w:cs="Times New Roman"/>
          <w:sz w:val="24"/>
          <w:szCs w:val="24"/>
        </w:rPr>
        <w:t>то</w:t>
      </w:r>
      <w:proofErr w:type="gramEnd"/>
      <w:r w:rsidRPr="009F066F">
        <w:rPr>
          <w:rFonts w:ascii="Times New Roman" w:eastAsia="Times New Roman" w:hAnsi="Times New Roman" w:cs="Times New Roman"/>
          <w:sz w:val="24"/>
          <w:szCs w:val="24"/>
        </w:rPr>
        <w:t xml:space="preserve"> прежде всего необходимо изучить и определить очаги клонорхоза. Не допускать скармливание зверям сырой рыбы из мест, неблагополучных по клонорхозу. Желательно в порядке профилактики ограничить подход зверей к берегам рек и озер, неблагополучных по клонорхозу. Тушки отстрелянных животных и трупы павших зверей уничтожать. </w:t>
      </w:r>
    </w:p>
    <w:p w:rsidR="009F066F" w:rsidRPr="009F066F" w:rsidRDefault="009F066F" w:rsidP="009F066F">
      <w:pPr>
        <w:spacing w:after="0" w:line="240" w:lineRule="auto"/>
        <w:jc w:val="both"/>
        <w:rPr>
          <w:rFonts w:ascii="Times New Roman" w:eastAsia="Times New Roman" w:hAnsi="Times New Roman" w:cs="Times New Roman"/>
          <w:sz w:val="24"/>
          <w:szCs w:val="24"/>
        </w:rPr>
      </w:pPr>
    </w:p>
    <w:p w:rsidR="009F066F" w:rsidRDefault="007A0B66" w:rsidP="009F066F">
      <w:pPr>
        <w:spacing w:after="0" w:line="240" w:lineRule="auto"/>
        <w:jc w:val="both"/>
        <w:rPr>
          <w:rFonts w:ascii="Times New Roman" w:hAnsi="Times New Roman" w:cs="Times New Roman"/>
          <w:sz w:val="24"/>
          <w:szCs w:val="24"/>
        </w:rPr>
      </w:pPr>
      <w:r w:rsidRPr="007A0B66">
        <w:rPr>
          <w:rFonts w:ascii="Times New Roman" w:hAnsi="Times New Roman" w:cs="Times New Roman"/>
          <w:b/>
          <w:sz w:val="24"/>
          <w:szCs w:val="24"/>
        </w:rPr>
        <w:t>Литература:</w:t>
      </w:r>
      <w:r>
        <w:rPr>
          <w:rFonts w:ascii="Times New Roman" w:hAnsi="Times New Roman" w:cs="Times New Roman"/>
          <w:sz w:val="24"/>
          <w:szCs w:val="24"/>
        </w:rPr>
        <w:t xml:space="preserve"> 2, 97-102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7A0B66" w:rsidRDefault="007A0B66" w:rsidP="009F066F">
      <w:pPr>
        <w:spacing w:after="0" w:line="240" w:lineRule="auto"/>
        <w:jc w:val="both"/>
        <w:rPr>
          <w:rFonts w:ascii="Times New Roman" w:hAnsi="Times New Roman" w:cs="Times New Roman"/>
          <w:b/>
          <w:sz w:val="24"/>
          <w:szCs w:val="24"/>
        </w:rPr>
      </w:pPr>
      <w:r w:rsidRPr="007A0B66">
        <w:rPr>
          <w:rFonts w:ascii="Times New Roman" w:hAnsi="Times New Roman" w:cs="Times New Roman"/>
          <w:b/>
          <w:sz w:val="24"/>
          <w:szCs w:val="24"/>
        </w:rPr>
        <w:t>Контрольные вопросы:</w:t>
      </w:r>
    </w:p>
    <w:p w:rsidR="007A0B66" w:rsidRDefault="007A0B66" w:rsidP="009F066F">
      <w:pPr>
        <w:spacing w:after="0" w:line="240" w:lineRule="auto"/>
        <w:jc w:val="both"/>
        <w:rPr>
          <w:rFonts w:ascii="Times New Roman" w:hAnsi="Times New Roman" w:cs="Times New Roman"/>
          <w:sz w:val="24"/>
          <w:szCs w:val="24"/>
        </w:rPr>
      </w:pPr>
      <w:r w:rsidRPr="007A0B66">
        <w:rPr>
          <w:rFonts w:ascii="Times New Roman" w:hAnsi="Times New Roman" w:cs="Times New Roman"/>
          <w:sz w:val="24"/>
          <w:szCs w:val="24"/>
        </w:rPr>
        <w:t>1</w:t>
      </w:r>
      <w:proofErr w:type="gramStart"/>
      <w:r w:rsidRPr="007A0B66">
        <w:rPr>
          <w:rFonts w:ascii="Times New Roman" w:hAnsi="Times New Roman" w:cs="Times New Roman"/>
          <w:sz w:val="24"/>
          <w:szCs w:val="24"/>
        </w:rPr>
        <w:t xml:space="preserve"> К</w:t>
      </w:r>
      <w:proofErr w:type="gramEnd"/>
      <w:r w:rsidRPr="007A0B66">
        <w:rPr>
          <w:rFonts w:ascii="Times New Roman" w:hAnsi="Times New Roman" w:cs="Times New Roman"/>
          <w:sz w:val="24"/>
          <w:szCs w:val="24"/>
        </w:rPr>
        <w:t>акие животные подвержены заражению описторхозом и клонорхозом?</w:t>
      </w:r>
    </w:p>
    <w:p w:rsidR="007A0B66" w:rsidRDefault="007A0B66" w:rsidP="009F06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 xml:space="preserve"> Г</w:t>
      </w:r>
      <w:proofErr w:type="gramEnd"/>
      <w:r>
        <w:rPr>
          <w:rFonts w:ascii="Times New Roman" w:hAnsi="Times New Roman" w:cs="Times New Roman"/>
          <w:sz w:val="24"/>
          <w:szCs w:val="24"/>
        </w:rPr>
        <w:t>де локализуются описторхи и клонорхи?</w:t>
      </w:r>
    </w:p>
    <w:p w:rsidR="007A0B66" w:rsidRDefault="007A0B66" w:rsidP="009F06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азовите очаги распространения?</w:t>
      </w:r>
    </w:p>
    <w:p w:rsidR="007A0B66" w:rsidRDefault="007A0B66" w:rsidP="009F06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 xml:space="preserve"> чьим участием происходит развитие паразитов?</w:t>
      </w:r>
    </w:p>
    <w:p w:rsidR="007A0B66" w:rsidRDefault="007A0B66" w:rsidP="009F06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акие ярко выраженные клинические признаки наблюдаются?</w:t>
      </w: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7A0B66" w:rsidRPr="009F066F" w:rsidRDefault="007A0B66" w:rsidP="007A0B66">
      <w:pPr>
        <w:spacing w:after="0" w:line="240" w:lineRule="auto"/>
        <w:rPr>
          <w:rFonts w:ascii="Times New Roman" w:eastAsia="Times New Roman" w:hAnsi="Times New Roman" w:cs="Times New Roman"/>
          <w:b/>
          <w:bCs/>
          <w:kern w:val="36"/>
          <w:sz w:val="24"/>
          <w:szCs w:val="24"/>
        </w:rPr>
      </w:pPr>
      <w:r w:rsidRPr="009F066F">
        <w:rPr>
          <w:rFonts w:ascii="Times New Roman" w:eastAsia="Times New Roman" w:hAnsi="Times New Roman" w:cs="Times New Roman"/>
          <w:b/>
          <w:bCs/>
          <w:kern w:val="36"/>
          <w:sz w:val="24"/>
          <w:szCs w:val="24"/>
        </w:rPr>
        <w:lastRenderedPageBreak/>
        <w:t xml:space="preserve">Тема: </w:t>
      </w:r>
      <w:r>
        <w:rPr>
          <w:rFonts w:ascii="Times New Roman" w:eastAsia="Times New Roman" w:hAnsi="Times New Roman" w:cs="Times New Roman"/>
          <w:bCs/>
          <w:kern w:val="36"/>
          <w:sz w:val="24"/>
          <w:szCs w:val="24"/>
        </w:rPr>
        <w:t>Цестодозы плотоядных животных</w:t>
      </w:r>
    </w:p>
    <w:p w:rsidR="007A0B66" w:rsidRPr="009F066F" w:rsidRDefault="007A0B66" w:rsidP="007A0B66">
      <w:pPr>
        <w:spacing w:after="0" w:line="240" w:lineRule="auto"/>
        <w:rPr>
          <w:rFonts w:ascii="Times New Roman" w:eastAsia="Times New Roman" w:hAnsi="Times New Roman" w:cs="Times New Roman"/>
          <w:b/>
          <w:bCs/>
          <w:kern w:val="36"/>
          <w:sz w:val="24"/>
          <w:szCs w:val="24"/>
        </w:rPr>
      </w:pPr>
      <w:r w:rsidRPr="009F066F">
        <w:rPr>
          <w:rFonts w:ascii="Times New Roman" w:eastAsia="Times New Roman" w:hAnsi="Times New Roman" w:cs="Times New Roman"/>
          <w:b/>
          <w:bCs/>
          <w:kern w:val="36"/>
          <w:sz w:val="24"/>
          <w:szCs w:val="24"/>
        </w:rPr>
        <w:t>План:</w:t>
      </w:r>
    </w:p>
    <w:p w:rsidR="007A0B66" w:rsidRDefault="007A0B66" w:rsidP="007A0B66">
      <w:pPr>
        <w:spacing w:after="0" w:line="240" w:lineRule="auto"/>
        <w:rPr>
          <w:rFonts w:ascii="Times New Roman" w:eastAsia="Times New Roman" w:hAnsi="Times New Roman" w:cs="Times New Roman"/>
          <w:bCs/>
          <w:kern w:val="36"/>
          <w:sz w:val="24"/>
          <w:szCs w:val="24"/>
        </w:rPr>
      </w:pPr>
      <w:r w:rsidRPr="009F066F">
        <w:rPr>
          <w:rFonts w:ascii="Times New Roman" w:eastAsia="Times New Roman" w:hAnsi="Times New Roman" w:cs="Times New Roman"/>
          <w:bCs/>
          <w:kern w:val="36"/>
          <w:sz w:val="24"/>
          <w:szCs w:val="24"/>
        </w:rPr>
        <w:t xml:space="preserve">1. </w:t>
      </w:r>
      <w:r w:rsidR="00CB20A3" w:rsidRPr="007A0B66">
        <w:rPr>
          <w:rFonts w:ascii="Times New Roman" w:eastAsia="Times New Roman" w:hAnsi="Times New Roman" w:cs="Times New Roman"/>
          <w:sz w:val="24"/>
          <w:szCs w:val="24"/>
        </w:rPr>
        <w:t xml:space="preserve">Дифиллоботриоз </w:t>
      </w:r>
      <w:r w:rsidRPr="009F066F">
        <w:rPr>
          <w:rFonts w:ascii="Times New Roman" w:eastAsia="Times New Roman" w:hAnsi="Times New Roman" w:cs="Times New Roman"/>
          <w:bCs/>
          <w:kern w:val="36"/>
          <w:sz w:val="24"/>
          <w:szCs w:val="24"/>
        </w:rPr>
        <w:t>плотоядных животных</w:t>
      </w:r>
    </w:p>
    <w:p w:rsidR="007A0B66" w:rsidRDefault="007A0B66" w:rsidP="009F066F">
      <w:pPr>
        <w:spacing w:after="0" w:line="240" w:lineRule="auto"/>
        <w:jc w:val="both"/>
        <w:rPr>
          <w:rFonts w:ascii="Times New Roman" w:hAnsi="Times New Roman" w:cs="Times New Roman"/>
          <w:sz w:val="24"/>
          <w:szCs w:val="24"/>
        </w:rPr>
      </w:pPr>
    </w:p>
    <w:p w:rsidR="00CB20A3" w:rsidRDefault="007A0B66" w:rsidP="007A0B66">
      <w:pPr>
        <w:spacing w:after="0" w:line="240" w:lineRule="auto"/>
        <w:jc w:val="both"/>
        <w:rPr>
          <w:rFonts w:ascii="Times New Roman" w:eastAsia="Times New Roman" w:hAnsi="Times New Roman" w:cs="Times New Roman"/>
          <w:sz w:val="24"/>
          <w:szCs w:val="24"/>
        </w:rPr>
      </w:pPr>
      <w:r w:rsidRPr="007A0B66">
        <w:rPr>
          <w:rFonts w:ascii="Times New Roman" w:eastAsia="Times New Roman" w:hAnsi="Times New Roman" w:cs="Times New Roman"/>
          <w:sz w:val="24"/>
          <w:szCs w:val="24"/>
        </w:rPr>
        <w:t>Возбудители рассматриваемых цестодозов собак и других плотоядных животных относятся к отряд</w:t>
      </w:r>
      <w:r>
        <w:rPr>
          <w:rFonts w:ascii="Times New Roman" w:eastAsia="Times New Roman" w:hAnsi="Times New Roman" w:cs="Times New Roman"/>
          <w:sz w:val="24"/>
          <w:szCs w:val="24"/>
        </w:rPr>
        <w:t>ам Cyclophyllidea - цепни, Pseudophyllidea -</w:t>
      </w:r>
      <w:r w:rsidRPr="007A0B66">
        <w:rPr>
          <w:rFonts w:ascii="Times New Roman" w:eastAsia="Times New Roman" w:hAnsi="Times New Roman" w:cs="Times New Roman"/>
          <w:sz w:val="24"/>
          <w:szCs w:val="24"/>
        </w:rPr>
        <w:t xml:space="preserve"> лентецы, подотряду Hymenolepidata. </w:t>
      </w:r>
      <w:r w:rsidRPr="007A0B66">
        <w:rPr>
          <w:rFonts w:ascii="Times New Roman" w:eastAsia="Times New Roman" w:hAnsi="Times New Roman" w:cs="Times New Roman"/>
          <w:sz w:val="24"/>
          <w:szCs w:val="24"/>
        </w:rPr>
        <w:br/>
        <w:t>Широко представлены цепни семейства Taeniidae. Так, у собак зарегис</w:t>
      </w:r>
      <w:r>
        <w:rPr>
          <w:rFonts w:ascii="Times New Roman" w:eastAsia="Times New Roman" w:hAnsi="Times New Roman" w:cs="Times New Roman"/>
          <w:sz w:val="24"/>
          <w:szCs w:val="24"/>
        </w:rPr>
        <w:t>трировано 26 тениид, а у лисиц -</w:t>
      </w:r>
      <w:r w:rsidRPr="007A0B66">
        <w:rPr>
          <w:rFonts w:ascii="Times New Roman" w:eastAsia="Times New Roman" w:hAnsi="Times New Roman" w:cs="Times New Roman"/>
          <w:sz w:val="24"/>
          <w:szCs w:val="24"/>
        </w:rPr>
        <w:t xml:space="preserve"> 14. Указанное число цестод для собак может быть неокончательным, так как только из рода Multiceps до сих пор остается много цестод с неиз</w:t>
      </w:r>
      <w:r>
        <w:rPr>
          <w:rFonts w:ascii="Times New Roman" w:eastAsia="Times New Roman" w:hAnsi="Times New Roman" w:cs="Times New Roman"/>
          <w:sz w:val="24"/>
          <w:szCs w:val="24"/>
        </w:rPr>
        <w:t xml:space="preserve">вестным дефинитивным хозяином. </w:t>
      </w:r>
      <w:r w:rsidRPr="007A0B66">
        <w:rPr>
          <w:rFonts w:ascii="Times New Roman" w:eastAsia="Times New Roman" w:hAnsi="Times New Roman" w:cs="Times New Roman"/>
          <w:sz w:val="24"/>
          <w:szCs w:val="24"/>
        </w:rPr>
        <w:t>Биология и патогенное значение многих цестод, а также эпизоотология заболеваний еще недостаточно изучены, хотя все сведения имеют определенное теоретич</w:t>
      </w:r>
      <w:r>
        <w:rPr>
          <w:rFonts w:ascii="Times New Roman" w:eastAsia="Times New Roman" w:hAnsi="Times New Roman" w:cs="Times New Roman"/>
          <w:sz w:val="24"/>
          <w:szCs w:val="24"/>
        </w:rPr>
        <w:t xml:space="preserve">еское и практическое значение. </w:t>
      </w:r>
      <w:r w:rsidRPr="007A0B66">
        <w:rPr>
          <w:rFonts w:ascii="Times New Roman" w:eastAsia="Times New Roman" w:hAnsi="Times New Roman" w:cs="Times New Roman"/>
          <w:sz w:val="24"/>
          <w:szCs w:val="24"/>
        </w:rPr>
        <w:br/>
        <w:t xml:space="preserve">Дифиллоботриоз </w:t>
      </w:r>
      <w:proofErr w:type="gramStart"/>
      <w:r w:rsidRPr="007A0B66">
        <w:rPr>
          <w:rFonts w:ascii="Times New Roman" w:eastAsia="Times New Roman" w:hAnsi="Times New Roman" w:cs="Times New Roman"/>
          <w:sz w:val="24"/>
          <w:szCs w:val="24"/>
        </w:rPr>
        <w:t>плотоядны</w:t>
      </w:r>
      <w:r>
        <w:rPr>
          <w:rFonts w:ascii="Times New Roman" w:eastAsia="Times New Roman" w:hAnsi="Times New Roman" w:cs="Times New Roman"/>
          <w:sz w:val="24"/>
          <w:szCs w:val="24"/>
        </w:rPr>
        <w:t>х</w:t>
      </w:r>
      <w:proofErr w:type="gramEnd"/>
      <w:r>
        <w:rPr>
          <w:rFonts w:ascii="Times New Roman" w:eastAsia="Times New Roman" w:hAnsi="Times New Roman" w:cs="Times New Roman"/>
          <w:sz w:val="24"/>
          <w:szCs w:val="24"/>
        </w:rPr>
        <w:t xml:space="preserve"> вызывается несколькими видами</w:t>
      </w:r>
      <w:r w:rsidRPr="007A0B66">
        <w:rPr>
          <w:rFonts w:ascii="Times New Roman" w:eastAsia="Times New Roman" w:hAnsi="Times New Roman" w:cs="Times New Roman"/>
          <w:sz w:val="24"/>
          <w:szCs w:val="24"/>
        </w:rPr>
        <w:t xml:space="preserve"> цестод семейства Diphyllobothriidae, подотряда Pseudophyllideae. Нередко возбудите</w:t>
      </w:r>
      <w:r>
        <w:rPr>
          <w:rFonts w:ascii="Times New Roman" w:eastAsia="Times New Roman" w:hAnsi="Times New Roman" w:cs="Times New Roman"/>
          <w:sz w:val="24"/>
          <w:szCs w:val="24"/>
        </w:rPr>
        <w:t>лем дифиллоботриозов заражается</w:t>
      </w:r>
      <w:r w:rsidR="00CB20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w:t>
      </w:r>
      <w:r w:rsidR="00CB20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человек. </w:t>
      </w:r>
      <w:r w:rsidRPr="007A0B66">
        <w:rPr>
          <w:rFonts w:ascii="Times New Roman" w:eastAsia="Times New Roman" w:hAnsi="Times New Roman" w:cs="Times New Roman"/>
          <w:sz w:val="24"/>
          <w:szCs w:val="24"/>
        </w:rPr>
        <w:t>Все виды дифиллоботриид локализ</w:t>
      </w:r>
      <w:r>
        <w:rPr>
          <w:rFonts w:ascii="Times New Roman" w:eastAsia="Times New Roman" w:hAnsi="Times New Roman" w:cs="Times New Roman"/>
          <w:sz w:val="24"/>
          <w:szCs w:val="24"/>
        </w:rPr>
        <w:t>уются в тонких кишках. Личинки -</w:t>
      </w:r>
      <w:r w:rsidRPr="007A0B66">
        <w:rPr>
          <w:rFonts w:ascii="Times New Roman" w:eastAsia="Times New Roman" w:hAnsi="Times New Roman" w:cs="Times New Roman"/>
          <w:sz w:val="24"/>
          <w:szCs w:val="24"/>
        </w:rPr>
        <w:t xml:space="preserve"> плероцеркоиды</w:t>
      </w:r>
      <w:r>
        <w:rPr>
          <w:rFonts w:ascii="Times New Roman" w:eastAsia="Times New Roman" w:hAnsi="Times New Roman" w:cs="Times New Roman"/>
          <w:sz w:val="24"/>
          <w:szCs w:val="24"/>
        </w:rPr>
        <w:t xml:space="preserve"> -</w:t>
      </w:r>
      <w:r w:rsidRPr="007A0B66">
        <w:rPr>
          <w:rFonts w:ascii="Times New Roman" w:eastAsia="Times New Roman" w:hAnsi="Times New Roman" w:cs="Times New Roman"/>
          <w:sz w:val="24"/>
          <w:szCs w:val="24"/>
        </w:rPr>
        <w:t xml:space="preserve"> паразитируют в самых разных органах и тканях дополнительных хозяев. </w:t>
      </w:r>
      <w:r w:rsidRPr="007A0B66">
        <w:rPr>
          <w:rFonts w:ascii="Times New Roman" w:eastAsia="Times New Roman" w:hAnsi="Times New Roman" w:cs="Times New Roman"/>
          <w:sz w:val="24"/>
          <w:szCs w:val="24"/>
        </w:rPr>
        <w:br/>
      </w:r>
      <w:r w:rsidRPr="007A0B66">
        <w:rPr>
          <w:rFonts w:ascii="Times New Roman" w:eastAsia="Times New Roman" w:hAnsi="Times New Roman" w:cs="Times New Roman"/>
          <w:b/>
          <w:sz w:val="24"/>
          <w:szCs w:val="24"/>
        </w:rPr>
        <w:t>Возбудители.</w:t>
      </w:r>
      <w:r w:rsidR="00CB20A3">
        <w:rPr>
          <w:rFonts w:ascii="Times New Roman" w:eastAsia="Times New Roman" w:hAnsi="Times New Roman" w:cs="Times New Roman"/>
          <w:sz w:val="24"/>
          <w:szCs w:val="24"/>
        </w:rPr>
        <w:t xml:space="preserve"> Diphyllobothrium latum -</w:t>
      </w:r>
      <w:r w:rsidRPr="007A0B66">
        <w:rPr>
          <w:rFonts w:ascii="Times New Roman" w:eastAsia="Times New Roman" w:hAnsi="Times New Roman" w:cs="Times New Roman"/>
          <w:sz w:val="24"/>
          <w:szCs w:val="24"/>
        </w:rPr>
        <w:t xml:space="preserve"> широкий лентец, у собак достигает в длину 10 м при ширине 1,5 см. У пушных зверей его длина в среднем составляет 1,5 м. Сколекс сдавлен с боков, и</w:t>
      </w:r>
      <w:r w:rsidR="00CB20A3">
        <w:rPr>
          <w:rFonts w:ascii="Times New Roman" w:eastAsia="Times New Roman" w:hAnsi="Times New Roman" w:cs="Times New Roman"/>
          <w:sz w:val="24"/>
          <w:szCs w:val="24"/>
        </w:rPr>
        <w:t>меет две глубокие ботрии -</w:t>
      </w:r>
      <w:r w:rsidRPr="007A0B66">
        <w:rPr>
          <w:rFonts w:ascii="Times New Roman" w:eastAsia="Times New Roman" w:hAnsi="Times New Roman" w:cs="Times New Roman"/>
          <w:sz w:val="24"/>
          <w:szCs w:val="24"/>
        </w:rPr>
        <w:t xml:space="preserve"> щели. Членики короткие, но широкие, на и</w:t>
      </w:r>
      <w:r w:rsidR="00CB20A3">
        <w:rPr>
          <w:rFonts w:ascii="Times New Roman" w:eastAsia="Times New Roman" w:hAnsi="Times New Roman" w:cs="Times New Roman"/>
          <w:sz w:val="24"/>
          <w:szCs w:val="24"/>
        </w:rPr>
        <w:t>х боковых полях расположено 700-</w:t>
      </w:r>
      <w:r w:rsidRPr="007A0B66">
        <w:rPr>
          <w:rFonts w:ascii="Times New Roman" w:eastAsia="Times New Roman" w:hAnsi="Times New Roman" w:cs="Times New Roman"/>
          <w:sz w:val="24"/>
          <w:szCs w:val="24"/>
        </w:rPr>
        <w:t>800 семенников в виде точек. Три половых отверстия (</w:t>
      </w:r>
      <w:proofErr w:type="gramStart"/>
      <w:r w:rsidRPr="007A0B66">
        <w:rPr>
          <w:rFonts w:ascii="Times New Roman" w:eastAsia="Times New Roman" w:hAnsi="Times New Roman" w:cs="Times New Roman"/>
          <w:sz w:val="24"/>
          <w:szCs w:val="24"/>
        </w:rPr>
        <w:t>мужское</w:t>
      </w:r>
      <w:proofErr w:type="gramEnd"/>
      <w:r w:rsidRPr="007A0B66">
        <w:rPr>
          <w:rFonts w:ascii="Times New Roman" w:eastAsia="Times New Roman" w:hAnsi="Times New Roman" w:cs="Times New Roman"/>
          <w:sz w:val="24"/>
          <w:szCs w:val="24"/>
        </w:rPr>
        <w:t>, вагина, матка) открываются по средней линии на вентральной поверхности. Яичник по форме напоминает крылья бабочки и находится позади матки. Яйца овальные, серые, трематодного типа, с крышечкой на одном полюсе. Размеры (0,063...0,073)</w:t>
      </w:r>
      <w:r w:rsidR="00CB20A3">
        <w:rPr>
          <w:rFonts w:ascii="Times New Roman" w:eastAsia="Times New Roman" w:hAnsi="Times New Roman" w:cs="Times New Roman"/>
          <w:sz w:val="24"/>
          <w:szCs w:val="24"/>
        </w:rPr>
        <w:t xml:space="preserve">х(0,042...0,052) мм. </w:t>
      </w:r>
      <w:r w:rsidR="00CB20A3">
        <w:rPr>
          <w:rFonts w:ascii="Times New Roman" w:eastAsia="Times New Roman" w:hAnsi="Times New Roman" w:cs="Times New Roman"/>
          <w:sz w:val="24"/>
          <w:szCs w:val="24"/>
        </w:rPr>
        <w:br/>
        <w:t>D. minus -</w:t>
      </w:r>
      <w:r w:rsidRPr="007A0B66">
        <w:rPr>
          <w:rFonts w:ascii="Times New Roman" w:eastAsia="Times New Roman" w:hAnsi="Times New Roman" w:cs="Times New Roman"/>
          <w:sz w:val="24"/>
          <w:szCs w:val="24"/>
        </w:rPr>
        <w:t xml:space="preserve"> лентец малый, коричневого цвета, длиной до 26 см, шириной до 11 мм. </w:t>
      </w:r>
    </w:p>
    <w:p w:rsidR="00CB20A3" w:rsidRDefault="007A0B66" w:rsidP="00CB20A3">
      <w:pPr>
        <w:spacing w:after="0" w:line="240" w:lineRule="auto"/>
        <w:jc w:val="both"/>
        <w:rPr>
          <w:rFonts w:ascii="Times New Roman" w:eastAsia="Times New Roman" w:hAnsi="Times New Roman" w:cs="Times New Roman"/>
          <w:sz w:val="24"/>
          <w:szCs w:val="24"/>
        </w:rPr>
      </w:pPr>
      <w:r w:rsidRPr="007A0B66">
        <w:rPr>
          <w:rFonts w:ascii="Times New Roman" w:eastAsia="Times New Roman" w:hAnsi="Times New Roman" w:cs="Times New Roman"/>
          <w:sz w:val="24"/>
          <w:szCs w:val="24"/>
        </w:rPr>
        <w:t>Щели от сколекса переходят в виде узких полос на членики в области шейки. Широкие задние края члеников напомина</w:t>
      </w:r>
      <w:r w:rsidR="00CB20A3">
        <w:rPr>
          <w:rFonts w:ascii="Times New Roman" w:eastAsia="Times New Roman" w:hAnsi="Times New Roman" w:cs="Times New Roman"/>
          <w:sz w:val="24"/>
          <w:szCs w:val="24"/>
        </w:rPr>
        <w:t xml:space="preserve">ют зубчатую пилу. </w:t>
      </w:r>
      <w:r w:rsidR="00CB20A3">
        <w:rPr>
          <w:rFonts w:ascii="Times New Roman" w:eastAsia="Times New Roman" w:hAnsi="Times New Roman" w:cs="Times New Roman"/>
          <w:sz w:val="24"/>
          <w:szCs w:val="24"/>
        </w:rPr>
        <w:br/>
        <w:t>D. strictum -</w:t>
      </w:r>
      <w:r w:rsidRPr="007A0B66">
        <w:rPr>
          <w:rFonts w:ascii="Times New Roman" w:eastAsia="Times New Roman" w:hAnsi="Times New Roman" w:cs="Times New Roman"/>
          <w:sz w:val="24"/>
          <w:szCs w:val="24"/>
        </w:rPr>
        <w:t xml:space="preserve"> лентец узкий, достигает в длину 47 см и в ширину 4 мм. Зрелые членики довольно удлиненные. </w:t>
      </w:r>
      <w:r w:rsidRPr="007A0B66">
        <w:rPr>
          <w:rFonts w:ascii="Times New Roman" w:eastAsia="Times New Roman" w:hAnsi="Times New Roman" w:cs="Times New Roman"/>
          <w:sz w:val="24"/>
          <w:szCs w:val="24"/>
        </w:rPr>
        <w:br/>
        <w:t>D</w:t>
      </w:r>
      <w:r w:rsidR="00CB20A3">
        <w:rPr>
          <w:rFonts w:ascii="Times New Roman" w:eastAsia="Times New Roman" w:hAnsi="Times New Roman" w:cs="Times New Roman"/>
          <w:sz w:val="24"/>
          <w:szCs w:val="24"/>
        </w:rPr>
        <w:t>. tungussicum — лентец тунгусски</w:t>
      </w:r>
      <w:r w:rsidRPr="007A0B66">
        <w:rPr>
          <w:rFonts w:ascii="Times New Roman" w:eastAsia="Times New Roman" w:hAnsi="Times New Roman" w:cs="Times New Roman"/>
          <w:sz w:val="24"/>
          <w:szCs w:val="24"/>
        </w:rPr>
        <w:t xml:space="preserve">й, длиной до 63 см, шириной 3,6 мм. Характеризуется довольно короткими члениками. Яйца напоминают грецкий орех, с неровной поверхностью, сетчатые. </w:t>
      </w:r>
      <w:r w:rsidRPr="007A0B66">
        <w:rPr>
          <w:rFonts w:ascii="Times New Roman" w:eastAsia="Times New Roman" w:hAnsi="Times New Roman" w:cs="Times New Roman"/>
          <w:sz w:val="24"/>
          <w:szCs w:val="24"/>
        </w:rPr>
        <w:br/>
      </w:r>
      <w:r w:rsidRPr="007A0B66">
        <w:rPr>
          <w:rFonts w:ascii="Times New Roman" w:eastAsia="Times New Roman" w:hAnsi="Times New Roman" w:cs="Times New Roman"/>
          <w:b/>
          <w:sz w:val="24"/>
          <w:szCs w:val="24"/>
        </w:rPr>
        <w:t>Биология развития.</w:t>
      </w:r>
      <w:r w:rsidR="00CB20A3">
        <w:rPr>
          <w:rFonts w:ascii="Times New Roman" w:eastAsia="Times New Roman" w:hAnsi="Times New Roman" w:cs="Times New Roman"/>
          <w:sz w:val="24"/>
          <w:szCs w:val="24"/>
        </w:rPr>
        <w:t xml:space="preserve"> Все лентецы -</w:t>
      </w:r>
      <w:r w:rsidRPr="007A0B66">
        <w:rPr>
          <w:rFonts w:ascii="Times New Roman" w:eastAsia="Times New Roman" w:hAnsi="Times New Roman" w:cs="Times New Roman"/>
          <w:sz w:val="24"/>
          <w:szCs w:val="24"/>
        </w:rPr>
        <w:t xml:space="preserve"> биогельминты. В развитии лентеца широко участвуют три вида хозяев. Дефинитивные хозяева</w:t>
      </w:r>
      <w:r w:rsidR="00CB20A3">
        <w:rPr>
          <w:rFonts w:ascii="Times New Roman" w:eastAsia="Times New Roman" w:hAnsi="Times New Roman" w:cs="Times New Roman"/>
          <w:sz w:val="24"/>
          <w:szCs w:val="24"/>
        </w:rPr>
        <w:t xml:space="preserve">: </w:t>
      </w:r>
      <w:r w:rsidRPr="007A0B66">
        <w:rPr>
          <w:rFonts w:ascii="Times New Roman" w:eastAsia="Times New Roman" w:hAnsi="Times New Roman" w:cs="Times New Roman"/>
          <w:sz w:val="24"/>
          <w:szCs w:val="24"/>
        </w:rPr>
        <w:t xml:space="preserve"> собака, кошка, лисица, песец, куница, человек. Реже может заразиться и свинья. Промежуточные хозяева — рачки-циклопы (Cyclops strenuus и др.). </w:t>
      </w:r>
    </w:p>
    <w:p w:rsidR="007A0B66" w:rsidRPr="007A0B66" w:rsidRDefault="007A0B66" w:rsidP="00CB20A3">
      <w:pPr>
        <w:spacing w:after="0" w:line="240" w:lineRule="auto"/>
        <w:jc w:val="both"/>
        <w:rPr>
          <w:rFonts w:ascii="Times New Roman" w:eastAsia="Times New Roman" w:hAnsi="Times New Roman" w:cs="Times New Roman"/>
          <w:sz w:val="24"/>
          <w:szCs w:val="24"/>
        </w:rPr>
      </w:pPr>
      <w:proofErr w:type="gramStart"/>
      <w:r w:rsidRPr="007A0B66">
        <w:rPr>
          <w:rFonts w:ascii="Times New Roman" w:eastAsia="Times New Roman" w:hAnsi="Times New Roman" w:cs="Times New Roman"/>
          <w:sz w:val="24"/>
          <w:szCs w:val="24"/>
        </w:rPr>
        <w:t>Дополнительные хозяева представлены видами пресноводных рыб (окунь, ерш, форель, налим, щука, хариус, сиг, судак, бычок и др.).</w:t>
      </w:r>
      <w:proofErr w:type="gramEnd"/>
      <w:r w:rsidRPr="007A0B66">
        <w:rPr>
          <w:rFonts w:ascii="Times New Roman" w:eastAsia="Times New Roman" w:hAnsi="Times New Roman" w:cs="Times New Roman"/>
          <w:sz w:val="24"/>
          <w:szCs w:val="24"/>
        </w:rPr>
        <w:br/>
        <w:t>Из яиц, выделенных наружу, в в</w:t>
      </w:r>
      <w:r w:rsidR="00CB20A3">
        <w:rPr>
          <w:rFonts w:ascii="Times New Roman" w:eastAsia="Times New Roman" w:hAnsi="Times New Roman" w:cs="Times New Roman"/>
          <w:sz w:val="24"/>
          <w:szCs w:val="24"/>
        </w:rPr>
        <w:t>оде развивается корацидий за 20-</w:t>
      </w:r>
      <w:r w:rsidRPr="007A0B66">
        <w:rPr>
          <w:rFonts w:ascii="Times New Roman" w:eastAsia="Times New Roman" w:hAnsi="Times New Roman" w:cs="Times New Roman"/>
          <w:sz w:val="24"/>
          <w:szCs w:val="24"/>
        </w:rPr>
        <w:t xml:space="preserve">25 сут. Корацидий имеет округлую форму, </w:t>
      </w:r>
      <w:proofErr w:type="gramStart"/>
      <w:r w:rsidRPr="007A0B66">
        <w:rPr>
          <w:rFonts w:ascii="Times New Roman" w:eastAsia="Times New Roman" w:hAnsi="Times New Roman" w:cs="Times New Roman"/>
          <w:sz w:val="24"/>
          <w:szCs w:val="24"/>
        </w:rPr>
        <w:t>покрыт</w:t>
      </w:r>
      <w:proofErr w:type="gramEnd"/>
      <w:r w:rsidRPr="007A0B66">
        <w:rPr>
          <w:rFonts w:ascii="Times New Roman" w:eastAsia="Times New Roman" w:hAnsi="Times New Roman" w:cs="Times New Roman"/>
          <w:sz w:val="24"/>
          <w:szCs w:val="24"/>
        </w:rPr>
        <w:t xml:space="preserve"> ресничками и снабжен тремя парами крючков. </w:t>
      </w:r>
      <w:proofErr w:type="gramStart"/>
      <w:r w:rsidRPr="007A0B66">
        <w:rPr>
          <w:rFonts w:ascii="Times New Roman" w:eastAsia="Times New Roman" w:hAnsi="Times New Roman" w:cs="Times New Roman"/>
          <w:sz w:val="24"/>
          <w:szCs w:val="24"/>
        </w:rPr>
        <w:t>Вышедшие</w:t>
      </w:r>
      <w:proofErr w:type="gramEnd"/>
      <w:r w:rsidRPr="007A0B66">
        <w:rPr>
          <w:rFonts w:ascii="Times New Roman" w:eastAsia="Times New Roman" w:hAnsi="Times New Roman" w:cs="Times New Roman"/>
          <w:sz w:val="24"/>
          <w:szCs w:val="24"/>
        </w:rPr>
        <w:t xml:space="preserve"> из яиц корацидии активно плавают в воде и заглатываются рачками. В рачках формируется первая</w:t>
      </w:r>
      <w:r w:rsidR="00CB20A3">
        <w:rPr>
          <w:rFonts w:ascii="Times New Roman" w:eastAsia="Times New Roman" w:hAnsi="Times New Roman" w:cs="Times New Roman"/>
          <w:sz w:val="24"/>
          <w:szCs w:val="24"/>
        </w:rPr>
        <w:t xml:space="preserve"> личиночная стадия паразита процеркоид (за 14-</w:t>
      </w:r>
      <w:r w:rsidRPr="007A0B66">
        <w:rPr>
          <w:rFonts w:ascii="Times New Roman" w:eastAsia="Times New Roman" w:hAnsi="Times New Roman" w:cs="Times New Roman"/>
          <w:sz w:val="24"/>
          <w:szCs w:val="24"/>
        </w:rPr>
        <w:t xml:space="preserve">20 сут). Затем рачки и диаптомусы поедаются рыбами, из кишечника рыб процеркоиды проникают в их мышцы, икру, печень, подкожную клетчатку, где превращаются в плероцеркоида (инвазионную </w:t>
      </w:r>
      <w:r w:rsidR="00CB20A3">
        <w:rPr>
          <w:rFonts w:ascii="Times New Roman" w:eastAsia="Times New Roman" w:hAnsi="Times New Roman" w:cs="Times New Roman"/>
          <w:sz w:val="24"/>
          <w:szCs w:val="24"/>
        </w:rPr>
        <w:t>личинку) длиной 6-</w:t>
      </w:r>
      <w:r w:rsidRPr="007A0B66">
        <w:rPr>
          <w:rFonts w:ascii="Times New Roman" w:eastAsia="Times New Roman" w:hAnsi="Times New Roman" w:cs="Times New Roman"/>
          <w:sz w:val="24"/>
          <w:szCs w:val="24"/>
        </w:rPr>
        <w:t xml:space="preserve">10 мм. </w:t>
      </w:r>
      <w:r w:rsidRPr="007A0B66">
        <w:rPr>
          <w:rFonts w:ascii="Times New Roman" w:eastAsia="Times New Roman" w:hAnsi="Times New Roman" w:cs="Times New Roman"/>
          <w:sz w:val="24"/>
          <w:szCs w:val="24"/>
        </w:rPr>
        <w:br/>
        <w:t>Дефинитивные хозяева заражаются возбудителем при поедании инвазированной плероцеркоидами рыбы. В кишечнике собак широкий лентец д</w:t>
      </w:r>
      <w:r w:rsidR="00CB20A3">
        <w:rPr>
          <w:rFonts w:ascii="Times New Roman" w:eastAsia="Times New Roman" w:hAnsi="Times New Roman" w:cs="Times New Roman"/>
          <w:sz w:val="24"/>
          <w:szCs w:val="24"/>
        </w:rPr>
        <w:t>остигает половой зрелости за 13-23 сут, лисиц –</w:t>
      </w:r>
      <w:r w:rsidRPr="007A0B66">
        <w:rPr>
          <w:rFonts w:ascii="Times New Roman" w:eastAsia="Times New Roman" w:hAnsi="Times New Roman" w:cs="Times New Roman"/>
          <w:sz w:val="24"/>
          <w:szCs w:val="24"/>
        </w:rPr>
        <w:t xml:space="preserve"> 16</w:t>
      </w:r>
      <w:r w:rsidR="00CB20A3">
        <w:rPr>
          <w:rFonts w:ascii="Times New Roman" w:eastAsia="Times New Roman" w:hAnsi="Times New Roman" w:cs="Times New Roman"/>
          <w:sz w:val="24"/>
          <w:szCs w:val="24"/>
        </w:rPr>
        <w:t>-</w:t>
      </w:r>
      <w:r w:rsidRPr="007A0B66">
        <w:t xml:space="preserve"> </w:t>
      </w:r>
      <w:r w:rsidR="00CB20A3">
        <w:rPr>
          <w:rFonts w:ascii="Times New Roman" w:eastAsia="Times New Roman" w:hAnsi="Times New Roman" w:cs="Times New Roman"/>
          <w:sz w:val="24"/>
          <w:szCs w:val="24"/>
        </w:rPr>
        <w:t>36, песцов – 21-26, человека -</w:t>
      </w:r>
      <w:r w:rsidRPr="007A0B66">
        <w:rPr>
          <w:rFonts w:ascii="Times New Roman" w:eastAsia="Times New Roman" w:hAnsi="Times New Roman" w:cs="Times New Roman"/>
          <w:sz w:val="24"/>
          <w:szCs w:val="24"/>
        </w:rPr>
        <w:t xml:space="preserve"> 60 сут. Продолжительность жизни гельминта у человек</w:t>
      </w:r>
      <w:r w:rsidR="00CB20A3">
        <w:rPr>
          <w:rFonts w:ascii="Times New Roman" w:eastAsia="Times New Roman" w:hAnsi="Times New Roman" w:cs="Times New Roman"/>
          <w:sz w:val="24"/>
          <w:szCs w:val="24"/>
        </w:rPr>
        <w:t xml:space="preserve">а составляет до 29 лет, собак - </w:t>
      </w:r>
      <w:r w:rsidRPr="007A0B66">
        <w:rPr>
          <w:rFonts w:ascii="Times New Roman" w:eastAsia="Times New Roman" w:hAnsi="Times New Roman" w:cs="Times New Roman"/>
          <w:sz w:val="24"/>
          <w:szCs w:val="24"/>
        </w:rPr>
        <w:t xml:space="preserve">394 сут, песцов </w:t>
      </w:r>
      <w:r w:rsidR="00CB20A3">
        <w:rPr>
          <w:rFonts w:ascii="Times New Roman" w:eastAsia="Times New Roman" w:hAnsi="Times New Roman" w:cs="Times New Roman"/>
          <w:sz w:val="24"/>
          <w:szCs w:val="24"/>
        </w:rPr>
        <w:t>- 389, лисиц -112, кошек – 21-27 сут</w:t>
      </w:r>
      <w:proofErr w:type="gramStart"/>
      <w:r w:rsidR="00CB20A3">
        <w:rPr>
          <w:rFonts w:ascii="Times New Roman" w:eastAsia="Times New Roman" w:hAnsi="Times New Roman" w:cs="Times New Roman"/>
          <w:sz w:val="24"/>
          <w:szCs w:val="24"/>
        </w:rPr>
        <w:t xml:space="preserve"> </w:t>
      </w:r>
      <w:r w:rsidRPr="007A0B66">
        <w:rPr>
          <w:rFonts w:ascii="Times New Roman" w:eastAsia="Times New Roman" w:hAnsi="Times New Roman" w:cs="Times New Roman"/>
          <w:sz w:val="24"/>
          <w:szCs w:val="24"/>
        </w:rPr>
        <w:t>.</w:t>
      </w:r>
      <w:proofErr w:type="gramEnd"/>
    </w:p>
    <w:p w:rsidR="007A0B66" w:rsidRPr="00CB20A3" w:rsidRDefault="007A0B66" w:rsidP="00CB20A3">
      <w:pPr>
        <w:jc w:val="both"/>
        <w:rPr>
          <w:rFonts w:ascii="Times New Roman" w:eastAsia="Times New Roman" w:hAnsi="Times New Roman" w:cs="Times New Roman"/>
          <w:sz w:val="24"/>
          <w:szCs w:val="24"/>
        </w:rPr>
      </w:pPr>
      <w:r w:rsidRPr="007A0B66">
        <w:rPr>
          <w:rFonts w:ascii="Times New Roman" w:eastAsia="Times New Roman" w:hAnsi="Times New Roman" w:cs="Times New Roman"/>
          <w:sz w:val="24"/>
          <w:szCs w:val="24"/>
        </w:rPr>
        <w:lastRenderedPageBreak/>
        <w:br/>
      </w:r>
      <w:r w:rsidRPr="00CB20A3">
        <w:rPr>
          <w:rFonts w:ascii="Times New Roman" w:eastAsia="Times New Roman" w:hAnsi="Times New Roman" w:cs="Times New Roman"/>
          <w:b/>
          <w:sz w:val="24"/>
          <w:szCs w:val="24"/>
        </w:rPr>
        <w:t>Эпизоотологические данные.</w:t>
      </w:r>
      <w:r w:rsidRPr="007A0B66">
        <w:rPr>
          <w:rFonts w:ascii="Times New Roman" w:eastAsia="Times New Roman" w:hAnsi="Times New Roman" w:cs="Times New Roman"/>
          <w:sz w:val="24"/>
          <w:szCs w:val="24"/>
        </w:rPr>
        <w:t xml:space="preserve"> </w:t>
      </w:r>
      <w:proofErr w:type="gramStart"/>
      <w:r w:rsidRPr="007A0B66">
        <w:rPr>
          <w:rFonts w:ascii="Times New Roman" w:eastAsia="Times New Roman" w:hAnsi="Times New Roman" w:cs="Times New Roman"/>
          <w:sz w:val="24"/>
          <w:szCs w:val="24"/>
        </w:rPr>
        <w:t>Очаги широкого лентеца встречаются во Франции, Швейцарии, Италии, Финляндии, Японии, Румынии, Африке, Северной Америке.</w:t>
      </w:r>
      <w:proofErr w:type="gramEnd"/>
      <w:r w:rsidRPr="007A0B66">
        <w:rPr>
          <w:rFonts w:ascii="Times New Roman" w:eastAsia="Times New Roman" w:hAnsi="Times New Roman" w:cs="Times New Roman"/>
          <w:sz w:val="24"/>
          <w:szCs w:val="24"/>
        </w:rPr>
        <w:t xml:space="preserve"> На территории РФ и СНГ эти цестоды преимущественно распространены на севере по крупным водным артериям и водоемам. </w:t>
      </w:r>
      <w:proofErr w:type="gramStart"/>
      <w:r w:rsidRPr="007A0B66">
        <w:rPr>
          <w:rFonts w:ascii="Times New Roman" w:eastAsia="Times New Roman" w:hAnsi="Times New Roman" w:cs="Times New Roman"/>
          <w:sz w:val="24"/>
          <w:szCs w:val="24"/>
        </w:rPr>
        <w:t>Неблагополучны районы Карелии, Бал</w:t>
      </w:r>
      <w:r w:rsidR="00CB20A3">
        <w:rPr>
          <w:rFonts w:ascii="Times New Roman" w:eastAsia="Times New Roman" w:hAnsi="Times New Roman" w:cs="Times New Roman"/>
          <w:sz w:val="24"/>
          <w:szCs w:val="24"/>
        </w:rPr>
        <w:t>тии, тундры, в азиатской части -</w:t>
      </w:r>
      <w:r w:rsidRPr="007A0B66">
        <w:rPr>
          <w:rFonts w:ascii="Times New Roman" w:eastAsia="Times New Roman" w:hAnsi="Times New Roman" w:cs="Times New Roman"/>
          <w:sz w:val="24"/>
          <w:szCs w:val="24"/>
        </w:rPr>
        <w:t xml:space="preserve"> бассейны рек Таза, Енисея, Лены, Индигирки, Оби, Амура.</w:t>
      </w:r>
      <w:proofErr w:type="gramEnd"/>
      <w:r w:rsidRPr="007A0B66">
        <w:rPr>
          <w:rFonts w:ascii="Times New Roman" w:eastAsia="Times New Roman" w:hAnsi="Times New Roman" w:cs="Times New Roman"/>
          <w:sz w:val="24"/>
          <w:szCs w:val="24"/>
        </w:rPr>
        <w:t xml:space="preserve"> Нередко встречается на Сахалине, Таймырском полуострове, в Тю</w:t>
      </w:r>
      <w:r w:rsidR="00CB20A3">
        <w:rPr>
          <w:rFonts w:ascii="Times New Roman" w:eastAsia="Times New Roman" w:hAnsi="Times New Roman" w:cs="Times New Roman"/>
          <w:sz w:val="24"/>
          <w:szCs w:val="24"/>
        </w:rPr>
        <w:t xml:space="preserve">мени, Астрахани. </w:t>
      </w:r>
      <w:r w:rsidR="00CB20A3">
        <w:rPr>
          <w:rFonts w:ascii="Times New Roman" w:eastAsia="Times New Roman" w:hAnsi="Times New Roman" w:cs="Times New Roman"/>
          <w:sz w:val="24"/>
          <w:szCs w:val="24"/>
        </w:rPr>
        <w:br/>
        <w:t>У хищных рыб -</w:t>
      </w:r>
      <w:r w:rsidRPr="007A0B66">
        <w:rPr>
          <w:rFonts w:ascii="Times New Roman" w:eastAsia="Times New Roman" w:hAnsi="Times New Roman" w:cs="Times New Roman"/>
          <w:sz w:val="24"/>
          <w:szCs w:val="24"/>
        </w:rPr>
        <w:t xml:space="preserve"> резервуа</w:t>
      </w:r>
      <w:r w:rsidR="00CB20A3">
        <w:rPr>
          <w:rFonts w:ascii="Times New Roman" w:eastAsia="Times New Roman" w:hAnsi="Times New Roman" w:cs="Times New Roman"/>
          <w:sz w:val="24"/>
          <w:szCs w:val="24"/>
        </w:rPr>
        <w:t xml:space="preserve">рных хозяев ЭИ плероцеркоидами </w:t>
      </w:r>
      <w:r w:rsidRPr="007A0B66">
        <w:rPr>
          <w:rFonts w:ascii="Times New Roman" w:eastAsia="Times New Roman" w:hAnsi="Times New Roman" w:cs="Times New Roman"/>
          <w:sz w:val="24"/>
          <w:szCs w:val="24"/>
        </w:rPr>
        <w:br/>
        <w:t>достигает высокой степени и нередко составляет 100 % при ИИ до 650 личинок.</w:t>
      </w:r>
      <w:r w:rsidRPr="007A0B66">
        <w:t xml:space="preserve"> </w:t>
      </w:r>
      <w:r w:rsidRPr="007A0B66">
        <w:rPr>
          <w:rFonts w:ascii="Times New Roman" w:eastAsia="Times New Roman" w:hAnsi="Times New Roman" w:cs="Times New Roman"/>
          <w:sz w:val="24"/>
          <w:szCs w:val="24"/>
        </w:rPr>
        <w:t xml:space="preserve">Доказана возможность заражения лягушек, ящериц и других холоднокровных процеркоидами. Они локализуются в самых различных органах. Иногда источником распространения инвазии является человек. Известны случаи обнаружения у человека 100 экз. и более лентецов широкого и 477 экз. лентецов тунгусского. </w:t>
      </w:r>
      <w:r w:rsidRPr="007A0B66">
        <w:rPr>
          <w:rFonts w:ascii="Times New Roman" w:eastAsia="Times New Roman" w:hAnsi="Times New Roman" w:cs="Times New Roman"/>
          <w:sz w:val="24"/>
          <w:szCs w:val="24"/>
        </w:rPr>
        <w:br/>
      </w:r>
      <w:r w:rsidRPr="00CB20A3">
        <w:rPr>
          <w:rFonts w:ascii="Times New Roman" w:eastAsia="Times New Roman" w:hAnsi="Times New Roman" w:cs="Times New Roman"/>
          <w:b/>
          <w:sz w:val="24"/>
          <w:szCs w:val="24"/>
        </w:rPr>
        <w:t>Патогенез и симптомы болезни.</w:t>
      </w:r>
      <w:r w:rsidR="00CB20A3">
        <w:rPr>
          <w:rFonts w:ascii="Times New Roman" w:eastAsia="Times New Roman" w:hAnsi="Times New Roman" w:cs="Times New Roman"/>
          <w:sz w:val="24"/>
          <w:szCs w:val="24"/>
        </w:rPr>
        <w:t xml:space="preserve"> Лентецы -</w:t>
      </w:r>
      <w:r w:rsidRPr="007A0B66">
        <w:rPr>
          <w:rFonts w:ascii="Times New Roman" w:eastAsia="Times New Roman" w:hAnsi="Times New Roman" w:cs="Times New Roman"/>
          <w:sz w:val="24"/>
          <w:szCs w:val="24"/>
        </w:rPr>
        <w:t xml:space="preserve"> крупные гельминты, поэтому при значительной инвазии они оказывают механическое воздействие на стенки тонкой кишки, может возникнуть непроходимость кишечника. Ботриями они ущемляют слизистую оболочку, вызывая катаральное воспаление. Продукты метаболизма служат мощным источником антигена, возникает аллергическая реакция. Существенно изменяется состав кишечной микрофлоры, нарушается секреция пищеварительного процесса, создается дисбактериоз. </w:t>
      </w:r>
      <w:r w:rsidRPr="007A0B66">
        <w:rPr>
          <w:rFonts w:ascii="Times New Roman" w:eastAsia="Times New Roman" w:hAnsi="Times New Roman" w:cs="Times New Roman"/>
          <w:sz w:val="24"/>
          <w:szCs w:val="24"/>
        </w:rPr>
        <w:br/>
        <w:t>Возникает гиповитаминоз В</w:t>
      </w:r>
      <w:r w:rsidRPr="00CB20A3">
        <w:rPr>
          <w:rFonts w:ascii="Times New Roman" w:eastAsia="Times New Roman" w:hAnsi="Times New Roman" w:cs="Times New Roman"/>
          <w:sz w:val="24"/>
          <w:szCs w:val="24"/>
          <w:vertAlign w:val="subscript"/>
        </w:rPr>
        <w:t>12</w:t>
      </w:r>
      <w:r w:rsidRPr="007A0B66">
        <w:rPr>
          <w:rFonts w:ascii="Times New Roman" w:eastAsia="Times New Roman" w:hAnsi="Times New Roman" w:cs="Times New Roman"/>
          <w:sz w:val="24"/>
          <w:szCs w:val="24"/>
        </w:rPr>
        <w:t>, развивается анемия. У собак и зверей отмечают извращение аппетита, одни жи</w:t>
      </w:r>
      <w:r w:rsidR="00CB20A3">
        <w:rPr>
          <w:rFonts w:ascii="Times New Roman" w:eastAsia="Times New Roman" w:hAnsi="Times New Roman" w:cs="Times New Roman"/>
          <w:sz w:val="24"/>
          <w:szCs w:val="24"/>
        </w:rPr>
        <w:t>вотные сильно угнетены, другие -</w:t>
      </w:r>
      <w:r w:rsidRPr="007A0B66">
        <w:rPr>
          <w:rFonts w:ascii="Times New Roman" w:eastAsia="Times New Roman" w:hAnsi="Times New Roman" w:cs="Times New Roman"/>
          <w:sz w:val="24"/>
          <w:szCs w:val="24"/>
        </w:rPr>
        <w:t xml:space="preserve"> возбуждены. Расстраивается функция пищеварительного канала, отмечают поносы и запоры. Как правило, устанавливают эритропению, снижение уровня гемоглобина, лейкоцитоз или лейкопению, эозинофилию,</w:t>
      </w:r>
      <w:r w:rsidR="00CB20A3">
        <w:rPr>
          <w:rFonts w:ascii="Times New Roman" w:eastAsia="Times New Roman" w:hAnsi="Times New Roman" w:cs="Times New Roman"/>
          <w:sz w:val="24"/>
          <w:szCs w:val="24"/>
        </w:rPr>
        <w:t xml:space="preserve"> увеличение юных форм нейтрофи</w:t>
      </w:r>
      <w:r w:rsidRPr="007A0B66">
        <w:rPr>
          <w:rFonts w:ascii="Times New Roman" w:eastAsia="Times New Roman" w:hAnsi="Times New Roman" w:cs="Times New Roman"/>
          <w:sz w:val="24"/>
          <w:szCs w:val="24"/>
        </w:rPr>
        <w:t xml:space="preserve">лов. Щенки и молодые животные отстают в росте и развитии, у пушных зверей ухудшается качество пушнины. </w:t>
      </w:r>
      <w:r w:rsidRPr="007A0B66">
        <w:rPr>
          <w:rFonts w:ascii="Times New Roman" w:eastAsia="Times New Roman" w:hAnsi="Times New Roman" w:cs="Times New Roman"/>
          <w:sz w:val="24"/>
          <w:szCs w:val="24"/>
        </w:rPr>
        <w:br/>
      </w:r>
      <w:r w:rsidRPr="00CB20A3">
        <w:rPr>
          <w:rFonts w:ascii="Times New Roman" w:eastAsia="Times New Roman" w:hAnsi="Times New Roman" w:cs="Times New Roman"/>
          <w:b/>
          <w:sz w:val="24"/>
          <w:szCs w:val="24"/>
        </w:rPr>
        <w:t>Патологоанатомические изменения.</w:t>
      </w:r>
      <w:r w:rsidRPr="007A0B66">
        <w:rPr>
          <w:rFonts w:ascii="Times New Roman" w:eastAsia="Times New Roman" w:hAnsi="Times New Roman" w:cs="Times New Roman"/>
          <w:sz w:val="24"/>
          <w:szCs w:val="24"/>
        </w:rPr>
        <w:t xml:space="preserve"> Не изучены. </w:t>
      </w:r>
      <w:r w:rsidRPr="007A0B66">
        <w:rPr>
          <w:rFonts w:ascii="Times New Roman" w:eastAsia="Times New Roman" w:hAnsi="Times New Roman" w:cs="Times New Roman"/>
          <w:sz w:val="24"/>
          <w:szCs w:val="24"/>
        </w:rPr>
        <w:br/>
      </w:r>
      <w:r w:rsidRPr="00CB20A3">
        <w:rPr>
          <w:rFonts w:ascii="Times New Roman" w:eastAsia="Times New Roman" w:hAnsi="Times New Roman" w:cs="Times New Roman"/>
          <w:b/>
          <w:sz w:val="24"/>
          <w:szCs w:val="24"/>
        </w:rPr>
        <w:t>Диагностика.</w:t>
      </w:r>
      <w:r w:rsidRPr="007A0B66">
        <w:rPr>
          <w:rFonts w:ascii="Times New Roman" w:eastAsia="Times New Roman" w:hAnsi="Times New Roman" w:cs="Times New Roman"/>
          <w:sz w:val="24"/>
          <w:szCs w:val="24"/>
        </w:rPr>
        <w:t xml:space="preserve"> Прижизненный диагноз ставят на основании обнаружения яиц дифиллоботриид методом флотации. С этой целью используют насы</w:t>
      </w:r>
      <w:r w:rsidR="00CB20A3">
        <w:rPr>
          <w:rFonts w:ascii="Times New Roman" w:eastAsia="Times New Roman" w:hAnsi="Times New Roman" w:cs="Times New Roman"/>
          <w:sz w:val="24"/>
          <w:szCs w:val="24"/>
        </w:rPr>
        <w:t>щенный раствор гипосульфита (64</w:t>
      </w:r>
      <w:r w:rsidRPr="007A0B66">
        <w:rPr>
          <w:rFonts w:ascii="Times New Roman" w:eastAsia="Times New Roman" w:hAnsi="Times New Roman" w:cs="Times New Roman"/>
          <w:sz w:val="24"/>
          <w:szCs w:val="24"/>
        </w:rPr>
        <w:t xml:space="preserve">%). Проводят гельминтоскопию фекалий, где находят членики или обрывки стробилы гельминтов. При необходимости вскрывают пищеварительный канал павших животных. Подвергают диагностическим исследованиям речных рыб, осматривают брюшную полость, икру, поверхность кишечника, желудок, печень. </w:t>
      </w:r>
      <w:r w:rsidRPr="007A0B66">
        <w:rPr>
          <w:rFonts w:ascii="Times New Roman" w:eastAsia="Times New Roman" w:hAnsi="Times New Roman" w:cs="Times New Roman"/>
          <w:sz w:val="24"/>
          <w:szCs w:val="24"/>
        </w:rPr>
        <w:br/>
        <w:t>Плер</w:t>
      </w:r>
      <w:r w:rsidR="00CB20A3">
        <w:rPr>
          <w:rFonts w:ascii="Times New Roman" w:eastAsia="Times New Roman" w:hAnsi="Times New Roman" w:cs="Times New Roman"/>
          <w:sz w:val="24"/>
          <w:szCs w:val="24"/>
        </w:rPr>
        <w:t>оцеркоиды светло-серые, около 6-</w:t>
      </w:r>
      <w:r w:rsidRPr="007A0B66">
        <w:rPr>
          <w:rFonts w:ascii="Times New Roman" w:eastAsia="Times New Roman" w:hAnsi="Times New Roman" w:cs="Times New Roman"/>
          <w:sz w:val="24"/>
          <w:szCs w:val="24"/>
        </w:rPr>
        <w:t>10 мм в длину, могут свободно встречаться на поверхности указанных органов или в виде цисты на икре или мышцах. Личинки проявляют заметную активность в тепл</w:t>
      </w:r>
      <w:r w:rsidR="00CB20A3">
        <w:rPr>
          <w:rFonts w:ascii="Times New Roman" w:eastAsia="Times New Roman" w:hAnsi="Times New Roman" w:cs="Times New Roman"/>
          <w:sz w:val="24"/>
          <w:szCs w:val="24"/>
        </w:rPr>
        <w:t>ом физиологическом растворе (28-30</w:t>
      </w:r>
      <w:r w:rsidRPr="007A0B66">
        <w:rPr>
          <w:rFonts w:ascii="Times New Roman" w:eastAsia="Times New Roman" w:hAnsi="Times New Roman" w:cs="Times New Roman"/>
          <w:sz w:val="24"/>
          <w:szCs w:val="24"/>
        </w:rPr>
        <w:t xml:space="preserve">°С). </w:t>
      </w:r>
      <w:r w:rsidRPr="007A0B66">
        <w:rPr>
          <w:rFonts w:ascii="Times New Roman" w:eastAsia="Times New Roman" w:hAnsi="Times New Roman" w:cs="Times New Roman"/>
          <w:sz w:val="24"/>
          <w:szCs w:val="24"/>
        </w:rPr>
        <w:br/>
      </w:r>
      <w:r w:rsidRPr="00CB20A3">
        <w:rPr>
          <w:rFonts w:ascii="Times New Roman" w:eastAsia="Times New Roman" w:hAnsi="Times New Roman" w:cs="Times New Roman"/>
          <w:b/>
          <w:sz w:val="24"/>
          <w:szCs w:val="24"/>
        </w:rPr>
        <w:t>Лечение.</w:t>
      </w:r>
      <w:r w:rsidRPr="007A0B66">
        <w:rPr>
          <w:rFonts w:ascii="Times New Roman" w:eastAsia="Times New Roman" w:hAnsi="Times New Roman" w:cs="Times New Roman"/>
          <w:sz w:val="24"/>
          <w:szCs w:val="24"/>
        </w:rPr>
        <w:t xml:space="preserve"> Для дегельминтизации собак, кошек и других плотоядных применяют бромистоводоро</w:t>
      </w:r>
      <w:r w:rsidR="00CB20A3">
        <w:rPr>
          <w:rFonts w:ascii="Times New Roman" w:eastAsia="Times New Roman" w:hAnsi="Times New Roman" w:cs="Times New Roman"/>
          <w:sz w:val="24"/>
          <w:szCs w:val="24"/>
        </w:rPr>
        <w:t>дный ареколин, фенасал, бунами</w:t>
      </w:r>
      <w:r w:rsidRPr="007A0B66">
        <w:rPr>
          <w:rFonts w:ascii="Times New Roman" w:eastAsia="Times New Roman" w:hAnsi="Times New Roman" w:cs="Times New Roman"/>
          <w:sz w:val="24"/>
          <w:szCs w:val="24"/>
        </w:rPr>
        <w:t xml:space="preserve">дин гидрохлорид, </w:t>
      </w:r>
      <w:r w:rsidR="00CB20A3">
        <w:rPr>
          <w:rFonts w:ascii="Times New Roman" w:eastAsia="Times New Roman" w:hAnsi="Times New Roman" w:cs="Times New Roman"/>
          <w:sz w:val="24"/>
          <w:szCs w:val="24"/>
        </w:rPr>
        <w:t>филиксан, лопатол, празикванте</w:t>
      </w:r>
      <w:proofErr w:type="gramStart"/>
      <w:r w:rsidR="00CB20A3">
        <w:rPr>
          <w:rFonts w:ascii="Times New Roman" w:eastAsia="Times New Roman" w:hAnsi="Times New Roman" w:cs="Times New Roman"/>
          <w:sz w:val="24"/>
          <w:szCs w:val="24"/>
        </w:rPr>
        <w:t>л(</w:t>
      </w:r>
      <w:proofErr w:type="gramEnd"/>
      <w:r w:rsidR="00CB20A3">
        <w:rPr>
          <w:rFonts w:ascii="Times New Roman" w:eastAsia="Times New Roman" w:hAnsi="Times New Roman" w:cs="Times New Roman"/>
          <w:sz w:val="24"/>
          <w:szCs w:val="24"/>
        </w:rPr>
        <w:t>дронцит),фебантели</w:t>
      </w:r>
      <w:r w:rsidRPr="007A0B66">
        <w:rPr>
          <w:rFonts w:ascii="Times New Roman" w:eastAsia="Times New Roman" w:hAnsi="Times New Roman" w:cs="Times New Roman"/>
          <w:sz w:val="24"/>
          <w:szCs w:val="24"/>
        </w:rPr>
        <w:t xml:space="preserve">др. </w:t>
      </w:r>
      <w:r w:rsidRPr="007A0B66">
        <w:rPr>
          <w:rFonts w:ascii="Times New Roman" w:eastAsia="Times New Roman" w:hAnsi="Times New Roman" w:cs="Times New Roman"/>
          <w:sz w:val="24"/>
          <w:szCs w:val="24"/>
        </w:rPr>
        <w:br/>
        <w:t>Бромистов</w:t>
      </w:r>
      <w:r w:rsidR="00CB20A3">
        <w:rPr>
          <w:rFonts w:ascii="Times New Roman" w:eastAsia="Times New Roman" w:hAnsi="Times New Roman" w:cs="Times New Roman"/>
          <w:sz w:val="24"/>
          <w:szCs w:val="24"/>
        </w:rPr>
        <w:t>одородный ареколин дают собакам</w:t>
      </w:r>
      <w:r w:rsidRPr="007A0B66">
        <w:rPr>
          <w:rFonts w:ascii="Times New Roman" w:eastAsia="Times New Roman" w:hAnsi="Times New Roman" w:cs="Times New Roman"/>
          <w:sz w:val="24"/>
          <w:szCs w:val="24"/>
        </w:rPr>
        <w:t xml:space="preserve">, из расчета </w:t>
      </w:r>
      <w:r w:rsidR="00CB20A3">
        <w:rPr>
          <w:rFonts w:ascii="Times New Roman" w:eastAsia="Times New Roman" w:hAnsi="Times New Roman" w:cs="Times New Roman"/>
          <w:sz w:val="24"/>
          <w:szCs w:val="24"/>
        </w:rPr>
        <w:t xml:space="preserve">1 </w:t>
      </w:r>
      <w:r w:rsidRPr="007A0B66">
        <w:rPr>
          <w:rFonts w:ascii="Times New Roman" w:eastAsia="Times New Roman" w:hAnsi="Times New Roman" w:cs="Times New Roman"/>
          <w:sz w:val="24"/>
          <w:szCs w:val="24"/>
        </w:rPr>
        <w:t>мг/кг с мол</w:t>
      </w:r>
      <w:r w:rsidR="00CB20A3">
        <w:rPr>
          <w:rFonts w:ascii="Times New Roman" w:eastAsia="Times New Roman" w:hAnsi="Times New Roman" w:cs="Times New Roman"/>
          <w:sz w:val="24"/>
          <w:szCs w:val="24"/>
        </w:rPr>
        <w:t>оком или мясным фаршем после 12-</w:t>
      </w:r>
      <w:r w:rsidRPr="007A0B66">
        <w:rPr>
          <w:rFonts w:ascii="Times New Roman" w:eastAsia="Times New Roman" w:hAnsi="Times New Roman" w:cs="Times New Roman"/>
          <w:sz w:val="24"/>
          <w:szCs w:val="24"/>
        </w:rPr>
        <w:t>14 ч голодной диеты. Лисицам и пес</w:t>
      </w:r>
      <w:r w:rsidR="00CB20A3">
        <w:rPr>
          <w:rFonts w:ascii="Times New Roman" w:eastAsia="Times New Roman" w:hAnsi="Times New Roman" w:cs="Times New Roman"/>
          <w:sz w:val="24"/>
          <w:szCs w:val="24"/>
        </w:rPr>
        <w:t>цам препарат дают в дозе 0,01-</w:t>
      </w:r>
      <w:r w:rsidRPr="007A0B66">
        <w:rPr>
          <w:rFonts w:ascii="Times New Roman" w:eastAsia="Times New Roman" w:hAnsi="Times New Roman" w:cs="Times New Roman"/>
          <w:sz w:val="24"/>
          <w:szCs w:val="24"/>
        </w:rPr>
        <w:t>0,06 г/кг так же, как и собакам. Фенасал и е</w:t>
      </w:r>
      <w:r w:rsidR="00CB20A3">
        <w:rPr>
          <w:rFonts w:ascii="Times New Roman" w:eastAsia="Times New Roman" w:hAnsi="Times New Roman" w:cs="Times New Roman"/>
          <w:sz w:val="24"/>
          <w:szCs w:val="24"/>
        </w:rPr>
        <w:t>го препаративные формы (фенали</w:t>
      </w:r>
      <w:r w:rsidRPr="007A0B66">
        <w:rPr>
          <w:rFonts w:ascii="Times New Roman" w:eastAsia="Times New Roman" w:hAnsi="Times New Roman" w:cs="Times New Roman"/>
          <w:sz w:val="24"/>
          <w:szCs w:val="24"/>
        </w:rPr>
        <w:t>дон</w:t>
      </w:r>
      <w:r w:rsidR="00CB20A3">
        <w:rPr>
          <w:rFonts w:ascii="Times New Roman" w:eastAsia="Times New Roman" w:hAnsi="Times New Roman" w:cs="Times New Roman"/>
          <w:sz w:val="24"/>
          <w:szCs w:val="24"/>
        </w:rPr>
        <w:t>, фенапэг) назначают в дозе 150-</w:t>
      </w:r>
      <w:r w:rsidRPr="007A0B66">
        <w:rPr>
          <w:rFonts w:ascii="Times New Roman" w:eastAsia="Times New Roman" w:hAnsi="Times New Roman" w:cs="Times New Roman"/>
          <w:sz w:val="24"/>
          <w:szCs w:val="24"/>
        </w:rPr>
        <w:t>250 мг/кг с кормом. Бунамидин собакам дают с мясным фаршем в до</w:t>
      </w:r>
      <w:r w:rsidR="00CB20A3">
        <w:rPr>
          <w:rFonts w:ascii="Times New Roman" w:eastAsia="Times New Roman" w:hAnsi="Times New Roman" w:cs="Times New Roman"/>
          <w:sz w:val="24"/>
          <w:szCs w:val="24"/>
        </w:rPr>
        <w:t>зе 50 мг/кг двукратно с интервалом</w:t>
      </w:r>
      <w:r w:rsidRPr="007A0B66">
        <w:rPr>
          <w:rFonts w:ascii="Times New Roman" w:eastAsia="Times New Roman" w:hAnsi="Times New Roman" w:cs="Times New Roman"/>
          <w:sz w:val="24"/>
          <w:szCs w:val="24"/>
        </w:rPr>
        <w:t xml:space="preserve"> 4 дня. Филиксан показан в дозе 400 мг/кг собакам массой до 15 кг и 200—300 мг/кг более крупным двукратно с интервалом 10 сут. Лопатол дают внутрь в дозе 100 мг/кг с кормом. Празиквантел (дронцит) назначают всем </w:t>
      </w:r>
      <w:r w:rsidRPr="007A0B66">
        <w:rPr>
          <w:rFonts w:ascii="Times New Roman" w:eastAsia="Times New Roman" w:hAnsi="Times New Roman" w:cs="Times New Roman"/>
          <w:sz w:val="24"/>
          <w:szCs w:val="24"/>
        </w:rPr>
        <w:lastRenderedPageBreak/>
        <w:t>плотоядным животным с кормом в дозе 5 мг/кг. Фебантел можно давать в дозе 1 таблетка на 10 кг массы тела или 10 мг/кг (по ДВ) 3 дня подряд с кормом. Его м</w:t>
      </w:r>
      <w:r w:rsidR="00CB20A3">
        <w:rPr>
          <w:rFonts w:ascii="Times New Roman" w:eastAsia="Times New Roman" w:hAnsi="Times New Roman" w:cs="Times New Roman"/>
          <w:sz w:val="24"/>
          <w:szCs w:val="24"/>
        </w:rPr>
        <w:t>о</w:t>
      </w:r>
      <w:r w:rsidRPr="007A0B66">
        <w:rPr>
          <w:rFonts w:ascii="Times New Roman" w:eastAsia="Times New Roman" w:hAnsi="Times New Roman" w:cs="Times New Roman"/>
          <w:sz w:val="24"/>
          <w:szCs w:val="24"/>
        </w:rPr>
        <w:t>жно использовать в в</w:t>
      </w:r>
      <w:r w:rsidR="00CB20A3">
        <w:rPr>
          <w:rFonts w:ascii="Times New Roman" w:eastAsia="Times New Roman" w:hAnsi="Times New Roman" w:cs="Times New Roman"/>
          <w:sz w:val="24"/>
          <w:szCs w:val="24"/>
        </w:rPr>
        <w:t xml:space="preserve">иде суспензии на воде. Дронтал </w:t>
      </w:r>
      <w:r w:rsidRPr="007A0B66">
        <w:rPr>
          <w:rFonts w:ascii="Times New Roman" w:eastAsia="Times New Roman" w:hAnsi="Times New Roman" w:cs="Times New Roman"/>
          <w:sz w:val="24"/>
          <w:szCs w:val="24"/>
        </w:rPr>
        <w:t>пл</w:t>
      </w:r>
      <w:r w:rsidR="00CB20A3">
        <w:rPr>
          <w:rFonts w:ascii="Times New Roman" w:eastAsia="Times New Roman" w:hAnsi="Times New Roman" w:cs="Times New Roman"/>
          <w:sz w:val="24"/>
          <w:szCs w:val="24"/>
        </w:rPr>
        <w:t>юс назначают собакам через рот -</w:t>
      </w:r>
      <w:r w:rsidRPr="007A0B66">
        <w:rPr>
          <w:rFonts w:ascii="Times New Roman" w:eastAsia="Times New Roman" w:hAnsi="Times New Roman" w:cs="Times New Roman"/>
          <w:sz w:val="24"/>
          <w:szCs w:val="24"/>
        </w:rPr>
        <w:t xml:space="preserve"> 1 таблетка на 10 кг. </w:t>
      </w:r>
      <w:r w:rsidRPr="007A0B66">
        <w:rPr>
          <w:rFonts w:ascii="Times New Roman" w:eastAsia="Times New Roman" w:hAnsi="Times New Roman" w:cs="Times New Roman"/>
          <w:sz w:val="24"/>
          <w:szCs w:val="24"/>
        </w:rPr>
        <w:br/>
      </w:r>
      <w:r w:rsidRPr="00CB20A3">
        <w:rPr>
          <w:rFonts w:ascii="Times New Roman" w:eastAsia="Times New Roman" w:hAnsi="Times New Roman" w:cs="Times New Roman"/>
          <w:b/>
          <w:sz w:val="24"/>
          <w:szCs w:val="24"/>
        </w:rPr>
        <w:t>Профилактика и меры борьбы.</w:t>
      </w:r>
      <w:r w:rsidRPr="007A0B66">
        <w:rPr>
          <w:rFonts w:ascii="Times New Roman" w:eastAsia="Times New Roman" w:hAnsi="Times New Roman" w:cs="Times New Roman"/>
          <w:sz w:val="24"/>
          <w:szCs w:val="24"/>
        </w:rPr>
        <w:t xml:space="preserve"> В распространении данной инвазии большое значение имеют человек и пушные звери. Поэтому строить зверофермы и туалеты вблизи рек и водоемов не рекомендуется. </w:t>
      </w:r>
      <w:r w:rsidRPr="007A0B66">
        <w:rPr>
          <w:rFonts w:ascii="Times New Roman" w:eastAsia="Times New Roman" w:hAnsi="Times New Roman" w:cs="Times New Roman"/>
          <w:sz w:val="24"/>
          <w:szCs w:val="24"/>
        </w:rPr>
        <w:br/>
        <w:t>Фекалии зверей необходимо соб</w:t>
      </w:r>
      <w:r w:rsidR="00CB20A3">
        <w:rPr>
          <w:rFonts w:ascii="Times New Roman" w:eastAsia="Times New Roman" w:hAnsi="Times New Roman" w:cs="Times New Roman"/>
          <w:sz w:val="24"/>
          <w:szCs w:val="24"/>
        </w:rPr>
        <w:t>ирать в плотные ящики и выво</w:t>
      </w:r>
      <w:r w:rsidRPr="007A0B66">
        <w:rPr>
          <w:rFonts w:ascii="Times New Roman" w:eastAsia="Times New Roman" w:hAnsi="Times New Roman" w:cs="Times New Roman"/>
          <w:sz w:val="24"/>
          <w:szCs w:val="24"/>
        </w:rPr>
        <w:t>зить в навозохранилище для обезвреживания. Собакам, кошкам и пушным животным запрещено с</w:t>
      </w:r>
      <w:r w:rsidR="00CB20A3">
        <w:rPr>
          <w:rFonts w:ascii="Times New Roman" w:eastAsia="Times New Roman" w:hAnsi="Times New Roman" w:cs="Times New Roman"/>
          <w:sz w:val="24"/>
          <w:szCs w:val="24"/>
        </w:rPr>
        <w:t>кармливать зараженную плероцер</w:t>
      </w:r>
      <w:r w:rsidRPr="007A0B66">
        <w:rPr>
          <w:rFonts w:ascii="Times New Roman" w:eastAsia="Times New Roman" w:hAnsi="Times New Roman" w:cs="Times New Roman"/>
          <w:sz w:val="24"/>
          <w:szCs w:val="24"/>
        </w:rPr>
        <w:t>коидами рыбу в сыром виде. Для ее обезвреживания применяют физические и химичес</w:t>
      </w:r>
      <w:r w:rsidR="00CB20A3">
        <w:rPr>
          <w:rFonts w:ascii="Times New Roman" w:eastAsia="Times New Roman" w:hAnsi="Times New Roman" w:cs="Times New Roman"/>
          <w:sz w:val="24"/>
          <w:szCs w:val="24"/>
        </w:rPr>
        <w:t>кие способы: замораживание при -15</w:t>
      </w:r>
      <w:proofErr w:type="gramStart"/>
      <w:r w:rsidRPr="007A0B66">
        <w:rPr>
          <w:rFonts w:ascii="Times New Roman" w:eastAsia="Times New Roman" w:hAnsi="Times New Roman" w:cs="Times New Roman"/>
          <w:sz w:val="24"/>
          <w:szCs w:val="24"/>
        </w:rPr>
        <w:t>°С</w:t>
      </w:r>
      <w:proofErr w:type="gramEnd"/>
      <w:r w:rsidRPr="007A0B66">
        <w:rPr>
          <w:rFonts w:ascii="Times New Roman" w:eastAsia="Times New Roman" w:hAnsi="Times New Roman" w:cs="Times New Roman"/>
          <w:sz w:val="24"/>
          <w:szCs w:val="24"/>
        </w:rPr>
        <w:t xml:space="preserve"> (в один слой) не менее суток, вакуумную сушку рыбного фарша, вяление и варку. Рыб</w:t>
      </w:r>
      <w:r w:rsidR="00CB20A3">
        <w:rPr>
          <w:rFonts w:ascii="Times New Roman" w:eastAsia="Times New Roman" w:hAnsi="Times New Roman" w:cs="Times New Roman"/>
          <w:sz w:val="24"/>
          <w:szCs w:val="24"/>
        </w:rPr>
        <w:t>ный фарш можно консервировать 1-</w:t>
      </w:r>
      <w:r w:rsidRPr="007A0B66">
        <w:rPr>
          <w:rFonts w:ascii="Times New Roman" w:eastAsia="Times New Roman" w:hAnsi="Times New Roman" w:cs="Times New Roman"/>
          <w:sz w:val="24"/>
          <w:szCs w:val="24"/>
        </w:rPr>
        <w:t>2%-ными растворами муравьиной, соляной или сорбиновой кислоты от 6 ч до 5 сут, 2%-ным раствором формалина в течение 12 сут, 2%-ным раствором пиросульфита натрия в течение 5 сут. Засолка рыбы рассолом крепостью 24° по Б</w:t>
      </w:r>
      <w:r w:rsidR="00CB20A3">
        <w:rPr>
          <w:rFonts w:ascii="Times New Roman" w:eastAsia="Times New Roman" w:hAnsi="Times New Roman" w:cs="Times New Roman"/>
          <w:sz w:val="24"/>
          <w:szCs w:val="24"/>
        </w:rPr>
        <w:t>оме убивает личинки за 7-</w:t>
      </w:r>
      <w:r w:rsidRPr="007A0B66">
        <w:rPr>
          <w:rFonts w:ascii="Times New Roman" w:eastAsia="Times New Roman" w:hAnsi="Times New Roman" w:cs="Times New Roman"/>
          <w:sz w:val="24"/>
          <w:szCs w:val="24"/>
        </w:rPr>
        <w:t xml:space="preserve">8 сут. </w:t>
      </w:r>
      <w:r w:rsidRPr="007A0B66">
        <w:rPr>
          <w:rFonts w:ascii="Times New Roman" w:eastAsia="Times New Roman" w:hAnsi="Times New Roman" w:cs="Times New Roman"/>
          <w:sz w:val="24"/>
          <w:szCs w:val="24"/>
        </w:rPr>
        <w:br/>
        <w:t>Сильно зараженную рыбу следует направить на техническую утилизацию. В икре гибель плероцеркоидов наступает при 3%-ном посоле (3 г соли на 100 г икры) только через 2 сут, при 5%-ном — через 30 мин. При замораживании щуки массой около 2 кг при -18</w:t>
      </w:r>
      <w:proofErr w:type="gramStart"/>
      <w:r w:rsidRPr="007A0B66">
        <w:rPr>
          <w:rFonts w:ascii="Times New Roman" w:eastAsia="Times New Roman" w:hAnsi="Times New Roman" w:cs="Times New Roman"/>
          <w:sz w:val="24"/>
          <w:szCs w:val="24"/>
        </w:rPr>
        <w:t xml:space="preserve"> °С</w:t>
      </w:r>
      <w:proofErr w:type="gramEnd"/>
      <w:r w:rsidRPr="007A0B66">
        <w:rPr>
          <w:rFonts w:ascii="Times New Roman" w:eastAsia="Times New Roman" w:hAnsi="Times New Roman" w:cs="Times New Roman"/>
          <w:sz w:val="24"/>
          <w:szCs w:val="24"/>
        </w:rPr>
        <w:t xml:space="preserve"> личинки погибают только через 4 сут.</w:t>
      </w:r>
    </w:p>
    <w:p w:rsidR="00CB20A3" w:rsidRDefault="00CB20A3" w:rsidP="00CB20A3">
      <w:pPr>
        <w:spacing w:after="0" w:line="240" w:lineRule="auto"/>
        <w:jc w:val="both"/>
        <w:rPr>
          <w:rFonts w:ascii="Times New Roman" w:hAnsi="Times New Roman" w:cs="Times New Roman"/>
          <w:sz w:val="24"/>
          <w:szCs w:val="24"/>
        </w:rPr>
      </w:pPr>
      <w:r w:rsidRPr="007A0B66">
        <w:rPr>
          <w:rFonts w:ascii="Times New Roman" w:hAnsi="Times New Roman" w:cs="Times New Roman"/>
          <w:b/>
          <w:sz w:val="24"/>
          <w:szCs w:val="24"/>
        </w:rPr>
        <w:t>Литература:</w:t>
      </w:r>
      <w:r w:rsidR="00565600">
        <w:rPr>
          <w:rFonts w:ascii="Times New Roman" w:hAnsi="Times New Roman" w:cs="Times New Roman"/>
          <w:sz w:val="24"/>
          <w:szCs w:val="24"/>
        </w:rPr>
        <w:t xml:space="preserve"> 2, 1</w:t>
      </w:r>
      <w:r>
        <w:rPr>
          <w:rFonts w:ascii="Times New Roman" w:hAnsi="Times New Roman" w:cs="Times New Roman"/>
          <w:sz w:val="24"/>
          <w:szCs w:val="24"/>
        </w:rPr>
        <w:t>7</w:t>
      </w:r>
      <w:r w:rsidR="00565600">
        <w:rPr>
          <w:rFonts w:ascii="Times New Roman" w:hAnsi="Times New Roman" w:cs="Times New Roman"/>
          <w:sz w:val="24"/>
          <w:szCs w:val="24"/>
        </w:rPr>
        <w:t>9</w:t>
      </w:r>
      <w:r>
        <w:rPr>
          <w:rFonts w:ascii="Times New Roman" w:hAnsi="Times New Roman" w:cs="Times New Roman"/>
          <w:sz w:val="24"/>
          <w:szCs w:val="24"/>
        </w:rPr>
        <w:t>-1</w:t>
      </w:r>
      <w:r w:rsidR="00565600">
        <w:rPr>
          <w:rFonts w:ascii="Times New Roman" w:hAnsi="Times New Roman" w:cs="Times New Roman"/>
          <w:sz w:val="24"/>
          <w:szCs w:val="24"/>
        </w:rPr>
        <w:t>83</w:t>
      </w:r>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CB20A3" w:rsidRDefault="00CB20A3" w:rsidP="00CB20A3">
      <w:pPr>
        <w:spacing w:after="0" w:line="240" w:lineRule="auto"/>
        <w:jc w:val="both"/>
        <w:rPr>
          <w:rFonts w:ascii="Times New Roman" w:hAnsi="Times New Roman" w:cs="Times New Roman"/>
          <w:b/>
          <w:sz w:val="24"/>
          <w:szCs w:val="24"/>
        </w:rPr>
      </w:pPr>
      <w:r w:rsidRPr="007A0B66">
        <w:rPr>
          <w:rFonts w:ascii="Times New Roman" w:hAnsi="Times New Roman" w:cs="Times New Roman"/>
          <w:b/>
          <w:sz w:val="24"/>
          <w:szCs w:val="24"/>
        </w:rPr>
        <w:t>Контрольные вопросы:</w:t>
      </w:r>
    </w:p>
    <w:p w:rsidR="00CB20A3" w:rsidRDefault="00CB20A3" w:rsidP="00CB20A3">
      <w:pPr>
        <w:spacing w:after="0" w:line="240" w:lineRule="auto"/>
        <w:jc w:val="both"/>
        <w:rPr>
          <w:rFonts w:ascii="Times New Roman" w:hAnsi="Times New Roman" w:cs="Times New Roman"/>
          <w:sz w:val="24"/>
          <w:szCs w:val="24"/>
        </w:rPr>
      </w:pPr>
      <w:r w:rsidRPr="007A0B66">
        <w:rPr>
          <w:rFonts w:ascii="Times New Roman" w:hAnsi="Times New Roman" w:cs="Times New Roman"/>
          <w:sz w:val="24"/>
          <w:szCs w:val="24"/>
        </w:rPr>
        <w:t>1</w:t>
      </w:r>
      <w:proofErr w:type="gramStart"/>
      <w:r w:rsidRPr="007A0B66">
        <w:rPr>
          <w:rFonts w:ascii="Times New Roman" w:hAnsi="Times New Roman" w:cs="Times New Roman"/>
          <w:sz w:val="24"/>
          <w:szCs w:val="24"/>
        </w:rPr>
        <w:t xml:space="preserve"> К</w:t>
      </w:r>
      <w:proofErr w:type="gramEnd"/>
      <w:r w:rsidRPr="007A0B66">
        <w:rPr>
          <w:rFonts w:ascii="Times New Roman" w:hAnsi="Times New Roman" w:cs="Times New Roman"/>
          <w:sz w:val="24"/>
          <w:szCs w:val="24"/>
        </w:rPr>
        <w:t xml:space="preserve">акие животные подвержены заражению </w:t>
      </w:r>
      <w:r w:rsidR="00565600">
        <w:rPr>
          <w:rFonts w:ascii="Times New Roman" w:hAnsi="Times New Roman" w:cs="Times New Roman"/>
          <w:sz w:val="24"/>
          <w:szCs w:val="24"/>
        </w:rPr>
        <w:t>дифиллоботри</w:t>
      </w:r>
      <w:r w:rsidRPr="007A0B66">
        <w:rPr>
          <w:rFonts w:ascii="Times New Roman" w:hAnsi="Times New Roman" w:cs="Times New Roman"/>
          <w:sz w:val="24"/>
          <w:szCs w:val="24"/>
        </w:rPr>
        <w:t>озом?</w:t>
      </w:r>
    </w:p>
    <w:p w:rsidR="00CB20A3" w:rsidRDefault="00CB20A3" w:rsidP="00CB20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 xml:space="preserve"> Г</w:t>
      </w:r>
      <w:proofErr w:type="gramEnd"/>
      <w:r>
        <w:rPr>
          <w:rFonts w:ascii="Times New Roman" w:hAnsi="Times New Roman" w:cs="Times New Roman"/>
          <w:sz w:val="24"/>
          <w:szCs w:val="24"/>
        </w:rPr>
        <w:t xml:space="preserve">де </w:t>
      </w:r>
      <w:r w:rsidR="00565600">
        <w:rPr>
          <w:rFonts w:ascii="Times New Roman" w:hAnsi="Times New Roman" w:cs="Times New Roman"/>
          <w:sz w:val="24"/>
          <w:szCs w:val="24"/>
        </w:rPr>
        <w:t>паразитируют возбудители болезни</w:t>
      </w:r>
      <w:r>
        <w:rPr>
          <w:rFonts w:ascii="Times New Roman" w:hAnsi="Times New Roman" w:cs="Times New Roman"/>
          <w:sz w:val="24"/>
          <w:szCs w:val="24"/>
        </w:rPr>
        <w:t>?</w:t>
      </w:r>
    </w:p>
    <w:p w:rsidR="00CB20A3" w:rsidRDefault="00CB20A3" w:rsidP="00CB20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азовите очаги распространения?</w:t>
      </w:r>
    </w:p>
    <w:p w:rsidR="00CB20A3" w:rsidRDefault="00CB20A3" w:rsidP="00CB20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 xml:space="preserve"> </w:t>
      </w:r>
      <w:r w:rsidR="00565600">
        <w:rPr>
          <w:rFonts w:ascii="Times New Roman" w:hAnsi="Times New Roman" w:cs="Times New Roman"/>
          <w:sz w:val="24"/>
          <w:szCs w:val="24"/>
        </w:rPr>
        <w:t>К</w:t>
      </w:r>
      <w:proofErr w:type="gramEnd"/>
      <w:r w:rsidR="00565600">
        <w:rPr>
          <w:rFonts w:ascii="Times New Roman" w:hAnsi="Times New Roman" w:cs="Times New Roman"/>
          <w:sz w:val="24"/>
          <w:szCs w:val="24"/>
        </w:rPr>
        <w:t xml:space="preserve">ак </w:t>
      </w:r>
      <w:r>
        <w:rPr>
          <w:rFonts w:ascii="Times New Roman" w:hAnsi="Times New Roman" w:cs="Times New Roman"/>
          <w:sz w:val="24"/>
          <w:szCs w:val="24"/>
        </w:rPr>
        <w:t xml:space="preserve">происходит </w:t>
      </w:r>
      <w:r w:rsidR="00565600">
        <w:rPr>
          <w:rFonts w:ascii="Times New Roman" w:hAnsi="Times New Roman" w:cs="Times New Roman"/>
          <w:sz w:val="24"/>
          <w:szCs w:val="24"/>
        </w:rPr>
        <w:t>заражен</w:t>
      </w:r>
      <w:r>
        <w:rPr>
          <w:rFonts w:ascii="Times New Roman" w:hAnsi="Times New Roman" w:cs="Times New Roman"/>
          <w:sz w:val="24"/>
          <w:szCs w:val="24"/>
        </w:rPr>
        <w:t>ие паразит</w:t>
      </w:r>
      <w:r w:rsidR="00565600">
        <w:rPr>
          <w:rFonts w:ascii="Times New Roman" w:hAnsi="Times New Roman" w:cs="Times New Roman"/>
          <w:sz w:val="24"/>
          <w:szCs w:val="24"/>
        </w:rPr>
        <w:t>ами</w:t>
      </w:r>
      <w:r>
        <w:rPr>
          <w:rFonts w:ascii="Times New Roman" w:hAnsi="Times New Roman" w:cs="Times New Roman"/>
          <w:sz w:val="24"/>
          <w:szCs w:val="24"/>
        </w:rPr>
        <w:t>?</w:t>
      </w:r>
    </w:p>
    <w:p w:rsidR="00CB20A3" w:rsidRDefault="00CB20A3" w:rsidP="00CB20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 xml:space="preserve">акие </w:t>
      </w:r>
      <w:r w:rsidR="00565600">
        <w:rPr>
          <w:rFonts w:ascii="Times New Roman" w:hAnsi="Times New Roman" w:cs="Times New Roman"/>
          <w:sz w:val="24"/>
          <w:szCs w:val="24"/>
        </w:rPr>
        <w:t>меры борьбы и профилактики нужно проводить</w:t>
      </w:r>
      <w:r>
        <w:rPr>
          <w:rFonts w:ascii="Times New Roman" w:hAnsi="Times New Roman" w:cs="Times New Roman"/>
          <w:sz w:val="24"/>
          <w:szCs w:val="24"/>
        </w:rPr>
        <w:t>?</w:t>
      </w:r>
    </w:p>
    <w:p w:rsidR="00CB20A3" w:rsidRDefault="00CB20A3" w:rsidP="00CB20A3">
      <w:pPr>
        <w:spacing w:after="0" w:line="240" w:lineRule="auto"/>
        <w:jc w:val="both"/>
        <w:rPr>
          <w:rFonts w:ascii="Times New Roman" w:hAnsi="Times New Roman" w:cs="Times New Roman"/>
          <w:sz w:val="24"/>
          <w:szCs w:val="24"/>
        </w:rPr>
      </w:pPr>
    </w:p>
    <w:p w:rsidR="007A0B66" w:rsidRDefault="007A0B66"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Pr="009F066F" w:rsidRDefault="00565600" w:rsidP="00565600">
      <w:pPr>
        <w:spacing w:after="0" w:line="240" w:lineRule="auto"/>
        <w:rPr>
          <w:rFonts w:ascii="Times New Roman" w:eastAsia="Times New Roman" w:hAnsi="Times New Roman" w:cs="Times New Roman"/>
          <w:b/>
          <w:bCs/>
          <w:kern w:val="36"/>
          <w:sz w:val="24"/>
          <w:szCs w:val="24"/>
        </w:rPr>
      </w:pPr>
      <w:r w:rsidRPr="009F066F">
        <w:rPr>
          <w:rFonts w:ascii="Times New Roman" w:eastAsia="Times New Roman" w:hAnsi="Times New Roman" w:cs="Times New Roman"/>
          <w:b/>
          <w:bCs/>
          <w:kern w:val="36"/>
          <w:sz w:val="24"/>
          <w:szCs w:val="24"/>
        </w:rPr>
        <w:lastRenderedPageBreak/>
        <w:t xml:space="preserve">Тема: </w:t>
      </w:r>
      <w:r>
        <w:rPr>
          <w:rFonts w:ascii="Times New Roman" w:eastAsia="Times New Roman" w:hAnsi="Times New Roman" w:cs="Times New Roman"/>
          <w:bCs/>
          <w:kern w:val="36"/>
          <w:sz w:val="24"/>
          <w:szCs w:val="24"/>
        </w:rPr>
        <w:t>Нематодозы плотоядных животных</w:t>
      </w:r>
    </w:p>
    <w:p w:rsidR="00565600" w:rsidRPr="009F066F" w:rsidRDefault="00565600" w:rsidP="00565600">
      <w:pPr>
        <w:spacing w:after="0" w:line="240" w:lineRule="auto"/>
        <w:rPr>
          <w:rFonts w:ascii="Times New Roman" w:eastAsia="Times New Roman" w:hAnsi="Times New Roman" w:cs="Times New Roman"/>
          <w:b/>
          <w:bCs/>
          <w:kern w:val="36"/>
          <w:sz w:val="24"/>
          <w:szCs w:val="24"/>
        </w:rPr>
      </w:pPr>
      <w:r w:rsidRPr="009F066F">
        <w:rPr>
          <w:rFonts w:ascii="Times New Roman" w:eastAsia="Times New Roman" w:hAnsi="Times New Roman" w:cs="Times New Roman"/>
          <w:b/>
          <w:bCs/>
          <w:kern w:val="36"/>
          <w:sz w:val="24"/>
          <w:szCs w:val="24"/>
        </w:rPr>
        <w:t>План:</w:t>
      </w:r>
    </w:p>
    <w:p w:rsidR="00565600" w:rsidRDefault="00565600" w:rsidP="00565600">
      <w:pPr>
        <w:spacing w:after="0" w:line="240" w:lineRule="auto"/>
        <w:rPr>
          <w:rFonts w:ascii="Times New Roman" w:hAnsi="Times New Roman" w:cs="Times New Roman"/>
          <w:sz w:val="24"/>
          <w:szCs w:val="24"/>
        </w:rPr>
      </w:pPr>
      <w:r w:rsidRPr="009F066F">
        <w:rPr>
          <w:rFonts w:ascii="Times New Roman" w:eastAsia="Times New Roman" w:hAnsi="Times New Roman" w:cs="Times New Roman"/>
          <w:bCs/>
          <w:kern w:val="36"/>
          <w:sz w:val="24"/>
          <w:szCs w:val="24"/>
        </w:rPr>
        <w:t xml:space="preserve">1. </w:t>
      </w:r>
      <w:r w:rsidRPr="00565600">
        <w:rPr>
          <w:rFonts w:ascii="Times New Roman" w:hAnsi="Times New Roman" w:cs="Times New Roman"/>
          <w:sz w:val="24"/>
          <w:szCs w:val="24"/>
        </w:rPr>
        <w:t>Н</w:t>
      </w:r>
      <w:r>
        <w:rPr>
          <w:rFonts w:ascii="Times New Roman" w:hAnsi="Times New Roman" w:cs="Times New Roman"/>
          <w:sz w:val="24"/>
          <w:szCs w:val="24"/>
        </w:rPr>
        <w:t xml:space="preserve">ематодозы собак, кошек и пушных зверей </w:t>
      </w:r>
    </w:p>
    <w:p w:rsidR="00565600" w:rsidRPr="00565600" w:rsidRDefault="00565600" w:rsidP="00565600">
      <w:pPr>
        <w:spacing w:after="0" w:line="240" w:lineRule="auto"/>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723325">
        <w:rPr>
          <w:sz w:val="28"/>
        </w:rPr>
        <w:tab/>
      </w:r>
      <w:r w:rsidRPr="00565600">
        <w:rPr>
          <w:rFonts w:ascii="Times New Roman" w:hAnsi="Times New Roman" w:cs="Times New Roman"/>
          <w:sz w:val="24"/>
          <w:szCs w:val="24"/>
        </w:rPr>
        <w:t xml:space="preserve">Нематодозы - заболевания собак, кошек и других видов плотоядных, вызываемые круглыми гельминтами класса </w:t>
      </w:r>
      <w:r w:rsidRPr="00565600">
        <w:rPr>
          <w:rFonts w:ascii="Times New Roman" w:hAnsi="Times New Roman" w:cs="Times New Roman"/>
          <w:sz w:val="24"/>
          <w:szCs w:val="24"/>
          <w:lang w:val="en-US"/>
        </w:rPr>
        <w:t>Nematoda</w:t>
      </w:r>
      <w:r w:rsidRPr="00565600">
        <w:rPr>
          <w:rFonts w:ascii="Times New Roman" w:hAnsi="Times New Roman" w:cs="Times New Roman"/>
          <w:sz w:val="24"/>
          <w:szCs w:val="24"/>
        </w:rPr>
        <w:t xml:space="preserve">.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Краткая характеристика</w:t>
      </w:r>
      <w:r w:rsidRPr="00565600">
        <w:rPr>
          <w:rFonts w:ascii="Times New Roman" w:hAnsi="Times New Roman" w:cs="Times New Roman"/>
          <w:sz w:val="24"/>
          <w:szCs w:val="24"/>
        </w:rPr>
        <w:t>. Нематоды в основном характеризуются удлиненным веретенообразным телом. Их размеры варьируют от 1 мм до нескольких см. Тело нематод покрыто кутикулой</w:t>
      </w:r>
      <w:proofErr w:type="gramStart"/>
      <w:r w:rsidRPr="00565600">
        <w:rPr>
          <w:rFonts w:ascii="Times New Roman" w:hAnsi="Times New Roman" w:cs="Times New Roman"/>
          <w:sz w:val="24"/>
          <w:szCs w:val="24"/>
        </w:rPr>
        <w:t xml:space="preserve"> ,</w:t>
      </w:r>
      <w:proofErr w:type="gramEnd"/>
      <w:r w:rsidRPr="00565600">
        <w:rPr>
          <w:rFonts w:ascii="Times New Roman" w:hAnsi="Times New Roman" w:cs="Times New Roman"/>
          <w:sz w:val="24"/>
          <w:szCs w:val="24"/>
        </w:rPr>
        <w:t xml:space="preserve"> структура которой играет большую роль в дифференциации видовой принадлежности гельминтов, так как она может иметь выросты или шипы, гребни, сосочки и другие образования, характерные для отдельных родов и видов.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У нематод хорошо развита пищеварительная система, они питаются с помощью ротового аппарата, имеющего различные структуры и назначения.</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Нематоды раздельнополые гельминты, есть самки и самцы. Самки весьма плодовиты, например, свиная аскарида продуцирует до 200 тыс. яиц в сутки. У многих кишечных нематод во внешней среде из яиц выходят личинки, которые, достигнув инвазионной стадии, способны заразить животных. У других нематод личинки достигают инвазионной стадии в яйце, например, у представителей подотряда </w:t>
      </w:r>
      <w:r w:rsidRPr="00565600">
        <w:rPr>
          <w:rFonts w:ascii="Times New Roman" w:hAnsi="Times New Roman" w:cs="Times New Roman"/>
          <w:sz w:val="24"/>
          <w:szCs w:val="24"/>
          <w:lang w:val="en-US"/>
        </w:rPr>
        <w:t>Ascaridata</w:t>
      </w:r>
      <w:r w:rsidRPr="00565600">
        <w:rPr>
          <w:rFonts w:ascii="Times New Roman" w:hAnsi="Times New Roman" w:cs="Times New Roman"/>
          <w:sz w:val="24"/>
          <w:szCs w:val="24"/>
        </w:rPr>
        <w:t>.</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Среди нематод различают геогельминтов (биология развития происходит  без участия промежуточных хозяев) и биогельминтов (развиваются с участием промежуточных хозяев).</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В основном животные заражаются возбудителями нематодозов алиментарно (с кормом), но некоторые виды личинок способны проникать в организм через кожу, например представители сем. </w:t>
      </w:r>
      <w:proofErr w:type="gramStart"/>
      <w:r w:rsidRPr="00565600">
        <w:rPr>
          <w:rFonts w:ascii="Times New Roman" w:hAnsi="Times New Roman" w:cs="Times New Roman"/>
          <w:sz w:val="24"/>
          <w:szCs w:val="24"/>
          <w:lang w:val="en-US"/>
        </w:rPr>
        <w:t>Ancylostomatidae</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Диагностические исследования на нематодозы проводят главным образом по методу Фюллеборна (овоскопия - обнаружение яиц) и по методу Бермана (ларвоскопия - обнаружение личинок).</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Токсокароз собак</w:t>
      </w:r>
      <w:r w:rsidRPr="00565600">
        <w:rPr>
          <w:rFonts w:ascii="Times New Roman" w:hAnsi="Times New Roman" w:cs="Times New Roman"/>
          <w:sz w:val="24"/>
          <w:szCs w:val="24"/>
        </w:rPr>
        <w:t xml:space="preserve"> и других плотоядных животных вызывают круглые гельминты из семейства </w:t>
      </w:r>
      <w:r w:rsidRPr="00565600">
        <w:rPr>
          <w:rFonts w:ascii="Times New Roman" w:hAnsi="Times New Roman" w:cs="Times New Roman"/>
          <w:sz w:val="24"/>
          <w:szCs w:val="24"/>
          <w:lang w:val="en-US"/>
        </w:rPr>
        <w:t>Anisakidae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Ascaridata</w:t>
      </w:r>
      <w:r w:rsidRPr="00565600">
        <w:rPr>
          <w:rFonts w:ascii="Times New Roman" w:hAnsi="Times New Roman" w:cs="Times New Roman"/>
          <w:sz w:val="24"/>
          <w:szCs w:val="24"/>
        </w:rPr>
        <w:t>.</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Половозрелые гельминты локализуются в тонком отделе кишечника, иногда в желчных ходах печени и поджелудочной железе, личинки - в различных органах и тканях.</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На территории России токсокароз </w:t>
      </w:r>
      <w:proofErr w:type="gramStart"/>
      <w:r w:rsidRPr="00565600">
        <w:rPr>
          <w:rFonts w:ascii="Times New Roman" w:hAnsi="Times New Roman" w:cs="Times New Roman"/>
          <w:sz w:val="24"/>
          <w:szCs w:val="24"/>
        </w:rPr>
        <w:t>распространен</w:t>
      </w:r>
      <w:proofErr w:type="gramEnd"/>
      <w:r w:rsidRPr="00565600">
        <w:rPr>
          <w:rFonts w:ascii="Times New Roman" w:hAnsi="Times New Roman" w:cs="Times New Roman"/>
          <w:sz w:val="24"/>
          <w:szCs w:val="24"/>
        </w:rPr>
        <w:t xml:space="preserve"> повсеместно. Гельминты в личиночной стадии в организме животных и человека способны мигрировать в различные органы и ткани, вызывая синдром </w:t>
      </w:r>
      <w:r w:rsidRPr="00565600">
        <w:rPr>
          <w:rFonts w:ascii="Times New Roman" w:hAnsi="Times New Roman" w:cs="Times New Roman"/>
          <w:sz w:val="24"/>
          <w:szCs w:val="24"/>
          <w:lang w:val="en-US"/>
        </w:rPr>
        <w:t>visceral</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larva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migrans</w:t>
      </w:r>
      <w:r w:rsidRPr="00565600">
        <w:rPr>
          <w:rFonts w:ascii="Times New Roman" w:hAnsi="Times New Roman" w:cs="Times New Roman"/>
          <w:sz w:val="24"/>
          <w:szCs w:val="24"/>
        </w:rPr>
        <w:t>. Щенки отстают в росте и развитии, при высокой интенсивности инвазии возможна гибель животных.</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У собак, песцов, лисиц и др. плотоядных паразитирует </w:t>
      </w:r>
      <w:r w:rsidRPr="00565600">
        <w:rPr>
          <w:rFonts w:ascii="Times New Roman" w:hAnsi="Times New Roman" w:cs="Times New Roman"/>
          <w:sz w:val="24"/>
          <w:szCs w:val="24"/>
          <w:lang w:val="en-US"/>
        </w:rPr>
        <w:t>Toxocara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canis</w:t>
      </w:r>
      <w:r w:rsidRPr="00565600">
        <w:rPr>
          <w:rFonts w:ascii="Times New Roman" w:hAnsi="Times New Roman" w:cs="Times New Roman"/>
          <w:sz w:val="24"/>
          <w:szCs w:val="24"/>
        </w:rPr>
        <w:t xml:space="preserve"> - нематода серо-желтого цвета, самки длиной 10-18 см, самцы 5-10 см, у самцов хвостовой конец изогнут, снабжен двумя спикулами одинаковой величины. На переднем конце тела имеются кутикулярные крылья. Между  пищеводом и кишечником имеется желудочек, являющийся характерным признаком вида (рис. 1,2). Яйца размером 0,068-0,075 мм округлой формы, темно-серого цвета с хорошо выраженной ячеистостью (рис. 2).</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Дефинитивные хозяева токсокар - собаки и др. плотоядные выделяют яйца гельминтов наружу. Во внешней среде при благоприятных условиях яйца достигают инвазионной стадии за 8-15 суток. Животные заражаются алиментарным путем, поедая яйца. Личинка, освободившись из скорлупы яйца в тонком отделе кишечника, внедряется в подслизистую оболочку, проникает в кровеносные сосуды и с током крови попадает в печень, затем в полость сердца и альвеолы легких. Затем личинки продвигаются в бронхиолы, бронхи, трахею и ротовую полость, где вторично заглатываются. Попав второй раз в кишечник, личинки несколько раз линяют, растут и достигают половозрелой стадии за 20-21 сутки.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lastRenderedPageBreak/>
        <w:tab/>
        <w:t xml:space="preserve">В биологии развития токсокар имеются некоторые особенности, знание которых имеет большое практическое значение. На восьмой день после заражения часть личинок мигрирует в печень, легкие, почки, мышцы и др. органы, хотя они в этих местах не развиваются, однако способны сохранять жизнеспособность до 385 сут. При наступлении беременности у сук часть личинок активизируется и мигрирует через плаценту, вызывая внутриутробное заражение щенков. Заражение плодов происходит на 42-е сутки беременности. Оставшиеся личинки могут служить источником внутриутробной инвазии при повторной беременности. При внутриутробном заражении щенков личинки токсокар вначале обнаруживаются в легких и печени. После миграции через трахею личинки достигают половой зрелости через 20-21 сутки. Продолжительность жизни гельминтов в кишечнике - около 5 месяцев. </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b/>
          <w:sz w:val="24"/>
          <w:szCs w:val="24"/>
        </w:rPr>
        <w:t>Эпизоотологические данные</w:t>
      </w:r>
      <w:r w:rsidRPr="00565600">
        <w:rPr>
          <w:rFonts w:ascii="Times New Roman" w:hAnsi="Times New Roman" w:cs="Times New Roman"/>
          <w:sz w:val="24"/>
          <w:szCs w:val="24"/>
        </w:rPr>
        <w:t xml:space="preserve">. </w:t>
      </w:r>
      <w:r w:rsidRPr="00565600">
        <w:rPr>
          <w:rFonts w:ascii="Times New Roman" w:hAnsi="Times New Roman" w:cs="Times New Roman"/>
          <w:noProof/>
          <w:sz w:val="24"/>
          <w:szCs w:val="24"/>
        </w:rPr>
        <w:t xml:space="preserve">Инвазия распространена повсеместно. Болеет главным образом молодняк с первых дней жизни. Яйца токсокар очень устойчивы к неблагоприятным воздействиям внешней среды, могут долго сохраняться в почве. </w:t>
      </w:r>
      <w:r w:rsidRPr="00565600">
        <w:rPr>
          <w:rFonts w:ascii="Times New Roman" w:hAnsi="Times New Roman" w:cs="Times New Roman"/>
          <w:sz w:val="24"/>
          <w:szCs w:val="24"/>
        </w:rPr>
        <w:t>Самки, при выкармливании инвазированных щенков и поедании их помета, способствуют обсеменению больших территорий яйцами паразита. Транзитное выделение самками яиц с фекалиями начинается с 25-27 дня после щенения и продолжается до 8 сут. после отъема щенков.</w:t>
      </w:r>
    </w:p>
    <w:p w:rsidR="00565600" w:rsidRPr="00565600" w:rsidRDefault="00565600" w:rsidP="00565600">
      <w:pPr>
        <w:spacing w:after="0" w:line="240" w:lineRule="auto"/>
        <w:ind w:firstLine="851"/>
        <w:jc w:val="both"/>
        <w:rPr>
          <w:rFonts w:ascii="Times New Roman" w:hAnsi="Times New Roman" w:cs="Times New Roman"/>
          <w:noProof/>
          <w:sz w:val="24"/>
          <w:szCs w:val="24"/>
        </w:rPr>
      </w:pPr>
      <w:r w:rsidRPr="00565600">
        <w:rPr>
          <w:rFonts w:ascii="Times New Roman" w:hAnsi="Times New Roman" w:cs="Times New Roman"/>
          <w:sz w:val="24"/>
          <w:szCs w:val="24"/>
        </w:rPr>
        <w:t xml:space="preserve"> </w:t>
      </w:r>
      <w:r w:rsidRPr="00565600">
        <w:rPr>
          <w:rFonts w:ascii="Times New Roman" w:hAnsi="Times New Roman" w:cs="Times New Roman"/>
          <w:noProof/>
          <w:sz w:val="24"/>
          <w:szCs w:val="24"/>
        </w:rPr>
        <w:t>Источником заражения плотоядных животных могут быть грызуны, у которых личинки токсокар локализуются в мышцах и внутренних органах</w:t>
      </w:r>
      <w:r w:rsidRPr="00565600">
        <w:rPr>
          <w:rFonts w:ascii="Times New Roman" w:hAnsi="Times New Roman" w:cs="Times New Roman"/>
          <w:sz w:val="24"/>
          <w:szCs w:val="24"/>
        </w:rPr>
        <w:t xml:space="preserve"> (рис. 3)</w:t>
      </w:r>
      <w:r w:rsidRPr="00565600">
        <w:rPr>
          <w:rFonts w:ascii="Times New Roman" w:hAnsi="Times New Roman" w:cs="Times New Roman"/>
          <w:noProof/>
          <w:sz w:val="24"/>
          <w:szCs w:val="24"/>
        </w:rPr>
        <w:t>.</w:t>
      </w:r>
      <w:r w:rsidRPr="00565600">
        <w:rPr>
          <w:rFonts w:ascii="Times New Roman" w:hAnsi="Times New Roman" w:cs="Times New Roman"/>
          <w:sz w:val="24"/>
          <w:szCs w:val="24"/>
        </w:rPr>
        <w:t xml:space="preserve"> Также собаки могут заразиться возбудителем токсокароза при каннибализме и скармливании им тушек пушных и диких зверей, у которых инкапсулированные личинки токсокар находятся в мышцах.</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noProof/>
          <w:sz w:val="24"/>
          <w:szCs w:val="24"/>
        </w:rPr>
        <w:t xml:space="preserve"> Развитие токсокар в организме человека ограничивается мигрирующей личинкой (larva migrans). </w:t>
      </w:r>
      <w:r w:rsidRPr="00565600">
        <w:rPr>
          <w:rFonts w:ascii="Times New Roman" w:hAnsi="Times New Roman" w:cs="Times New Roman"/>
          <w:sz w:val="24"/>
          <w:szCs w:val="24"/>
        </w:rPr>
        <w:t>Чаще б</w:t>
      </w:r>
      <w:r w:rsidRPr="00565600">
        <w:rPr>
          <w:rFonts w:ascii="Times New Roman" w:hAnsi="Times New Roman" w:cs="Times New Roman"/>
          <w:noProof/>
          <w:sz w:val="24"/>
          <w:szCs w:val="24"/>
        </w:rPr>
        <w:t>олеют дети</w:t>
      </w:r>
      <w:r w:rsidRPr="00565600">
        <w:rPr>
          <w:rFonts w:ascii="Times New Roman" w:hAnsi="Times New Roman" w:cs="Times New Roman"/>
          <w:sz w:val="24"/>
          <w:szCs w:val="24"/>
        </w:rPr>
        <w:t xml:space="preserve"> дошкольного возраста</w:t>
      </w:r>
      <w:r w:rsidRPr="00565600">
        <w:rPr>
          <w:rFonts w:ascii="Times New Roman" w:hAnsi="Times New Roman" w:cs="Times New Roman"/>
          <w:noProof/>
          <w:sz w:val="24"/>
          <w:szCs w:val="24"/>
        </w:rPr>
        <w:t xml:space="preserve">. Человек обычно заражается через руки, при тесном контакте с домашними животными, у которых яйца токсокар могут находиться на шерсти, в слюне и на морде. Дети </w:t>
      </w:r>
      <w:r w:rsidRPr="00565600">
        <w:rPr>
          <w:rFonts w:ascii="Times New Roman" w:hAnsi="Times New Roman" w:cs="Times New Roman"/>
          <w:sz w:val="24"/>
          <w:szCs w:val="24"/>
        </w:rPr>
        <w:t xml:space="preserve">в основном заражаются </w:t>
      </w:r>
      <w:r w:rsidRPr="00565600">
        <w:rPr>
          <w:rFonts w:ascii="Times New Roman" w:hAnsi="Times New Roman" w:cs="Times New Roman"/>
          <w:noProof/>
          <w:sz w:val="24"/>
          <w:szCs w:val="24"/>
        </w:rPr>
        <w:t>во дворах домов и в парках, играя в песке, загрязненном фекалиями инвазированных животных.</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Миграция личинок токсокар в организме животных приводит к поражению сосудов кишечника, внутренних органов, плаценты. Кроме того личинки заносят в органы хозяина различные микроорганизмы из кишечника, способствуют аллергизации организма. Взрослые гельминты травмируют слизистую оболочку кишечника, вызывают закупорку кишечника, желчных ходов и поджелудочной железы.</w:t>
      </w:r>
    </w:p>
    <w:p w:rsidR="00565600" w:rsidRPr="00565600" w:rsidRDefault="00565600" w:rsidP="00565600">
      <w:pPr>
        <w:spacing w:after="0" w:line="240" w:lineRule="auto"/>
        <w:ind w:firstLine="851"/>
        <w:jc w:val="both"/>
        <w:rPr>
          <w:rFonts w:ascii="Times New Roman" w:hAnsi="Times New Roman" w:cs="Times New Roman"/>
          <w:sz w:val="24"/>
          <w:szCs w:val="24"/>
        </w:rPr>
      </w:pPr>
      <w:proofErr w:type="gramStart"/>
      <w:r w:rsidRPr="00565600">
        <w:rPr>
          <w:rFonts w:ascii="Times New Roman" w:hAnsi="Times New Roman" w:cs="Times New Roman"/>
          <w:sz w:val="24"/>
          <w:szCs w:val="24"/>
        </w:rPr>
        <w:t>У больных щенков наблюдается понос, рвота, извращение аппетита, метеоризм, колики, токсикоз, дисбактериоз, гиповитаминозы, нервные явления.</w:t>
      </w:r>
      <w:proofErr w:type="gramEnd"/>
      <w:r w:rsidRPr="00565600">
        <w:rPr>
          <w:rFonts w:ascii="Times New Roman" w:hAnsi="Times New Roman" w:cs="Times New Roman"/>
          <w:sz w:val="24"/>
          <w:szCs w:val="24"/>
        </w:rPr>
        <w:t xml:space="preserve"> В период миграции личинок через легкие развивается пневмония, сопровождающаяся частым кашлем.</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Прижизненный диагноз ставят, исследуя фекалии по методу Фюллеборна с целью обнаружения яиц. В фекалиях щенков яйца токсокар можно обнаружить уже через 21 сут после рождения. Посмертно диагностируют токсокароз при вскрытии кишечника и обнаружении нематод.</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b/>
          <w:sz w:val="24"/>
          <w:szCs w:val="24"/>
        </w:rPr>
        <w:t>Лечение</w:t>
      </w:r>
      <w:r w:rsidRPr="00565600">
        <w:rPr>
          <w:rFonts w:ascii="Times New Roman" w:hAnsi="Times New Roman" w:cs="Times New Roman"/>
          <w:sz w:val="24"/>
          <w:szCs w:val="24"/>
        </w:rPr>
        <w:t xml:space="preserve">. Для лечения собак при токсокарозе применяют: </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нилверм - щенкам  в дозе 0,01 г/кг двукратно с интервалом 24 ч в виде 1%-ного водного раствора (1 мл/кг), взрослым собакам - в дозе 0,02 г/кг однократно с кормом;</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пирантел тартрат  дают в дозе 0,008 -0,01 г/кг с кормом однократно;</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препараты пиперазина применяют в разовой дозе 0,2 г/кг три дня подряд с кормом;</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тетрамизол гранулят 20%-ный дают в дозе 0,05 г/кг однократно с кормом;</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мебенвет гранулят 10%-ный назначают собакам однократно с  кормом в дозе 0,6 г/кг;</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фебантел (ринтал) дают в дозе 0,01 г/кг по ДВ один раз в день три дня подряд с кормом;</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lastRenderedPageBreak/>
        <w:t>дронтал джуниор - применяют щенкам в форме суспензии в дозе 1 мл/кг однократно;</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 xml:space="preserve">фебтал - дают 1 таб. на 3 </w:t>
      </w:r>
      <w:proofErr w:type="gramStart"/>
      <w:r w:rsidRPr="00565600">
        <w:rPr>
          <w:rFonts w:ascii="Times New Roman" w:hAnsi="Times New Roman" w:cs="Times New Roman"/>
          <w:sz w:val="24"/>
          <w:szCs w:val="24"/>
        </w:rPr>
        <w:t>кг ж</w:t>
      </w:r>
      <w:proofErr w:type="gramEnd"/>
      <w:r w:rsidRPr="00565600">
        <w:rPr>
          <w:rFonts w:ascii="Times New Roman" w:hAnsi="Times New Roman" w:cs="Times New Roman"/>
          <w:sz w:val="24"/>
          <w:szCs w:val="24"/>
        </w:rPr>
        <w:t>.м. один раз в день три дня подряд;</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 xml:space="preserve">альбен-С - назначают в дозе 1 таб. на 5 </w:t>
      </w:r>
      <w:proofErr w:type="gramStart"/>
      <w:r w:rsidRPr="00565600">
        <w:rPr>
          <w:rFonts w:ascii="Times New Roman" w:hAnsi="Times New Roman" w:cs="Times New Roman"/>
          <w:sz w:val="24"/>
          <w:szCs w:val="24"/>
        </w:rPr>
        <w:t>кг ж</w:t>
      </w:r>
      <w:proofErr w:type="gramEnd"/>
      <w:r w:rsidRPr="00565600">
        <w:rPr>
          <w:rFonts w:ascii="Times New Roman" w:hAnsi="Times New Roman" w:cs="Times New Roman"/>
          <w:sz w:val="24"/>
          <w:szCs w:val="24"/>
        </w:rPr>
        <w:t>.м. однократно;</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 xml:space="preserve">дирофен - в дозе 1 таб. на 5 </w:t>
      </w:r>
      <w:proofErr w:type="gramStart"/>
      <w:r w:rsidRPr="00565600">
        <w:rPr>
          <w:rFonts w:ascii="Times New Roman" w:hAnsi="Times New Roman" w:cs="Times New Roman"/>
          <w:sz w:val="24"/>
          <w:szCs w:val="24"/>
        </w:rPr>
        <w:t>кг ж</w:t>
      </w:r>
      <w:proofErr w:type="gramEnd"/>
      <w:r w:rsidRPr="00565600">
        <w:rPr>
          <w:rFonts w:ascii="Times New Roman" w:hAnsi="Times New Roman" w:cs="Times New Roman"/>
          <w:sz w:val="24"/>
          <w:szCs w:val="24"/>
        </w:rPr>
        <w:t>.м. однократно;</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 xml:space="preserve">празицид - в дозе 1 таб. на 10 </w:t>
      </w:r>
      <w:proofErr w:type="gramStart"/>
      <w:r w:rsidRPr="00565600">
        <w:rPr>
          <w:rFonts w:ascii="Times New Roman" w:hAnsi="Times New Roman" w:cs="Times New Roman"/>
          <w:sz w:val="24"/>
          <w:szCs w:val="24"/>
        </w:rPr>
        <w:t>кг ж</w:t>
      </w:r>
      <w:proofErr w:type="gramEnd"/>
      <w:r w:rsidRPr="00565600">
        <w:rPr>
          <w:rFonts w:ascii="Times New Roman" w:hAnsi="Times New Roman" w:cs="Times New Roman"/>
          <w:sz w:val="24"/>
          <w:szCs w:val="24"/>
        </w:rPr>
        <w:t xml:space="preserve">.м., однократно. </w:t>
      </w:r>
    </w:p>
    <w:p w:rsidR="00565600" w:rsidRPr="00565600" w:rsidRDefault="00565600" w:rsidP="00565600">
      <w:pPr>
        <w:spacing w:after="0" w:line="240" w:lineRule="auto"/>
        <w:ind w:firstLine="851"/>
        <w:jc w:val="both"/>
        <w:rPr>
          <w:rFonts w:ascii="Times New Roman" w:hAnsi="Times New Roman" w:cs="Times New Roman"/>
          <w:sz w:val="24"/>
          <w:szCs w:val="24"/>
          <w:u w:val="single"/>
        </w:rPr>
      </w:pPr>
      <w:proofErr w:type="gramStart"/>
      <w:r w:rsidRPr="00565600">
        <w:rPr>
          <w:rFonts w:ascii="Times New Roman" w:hAnsi="Times New Roman" w:cs="Times New Roman"/>
          <w:sz w:val="24"/>
          <w:szCs w:val="24"/>
          <w:u w:val="single"/>
        </w:rPr>
        <w:t>Антгельминтики, действующие на имагинальные и на личиночные стадии токсокар:</w:t>
      </w:r>
      <w:proofErr w:type="gramEnd"/>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фенбендазол (панакур</w:t>
      </w:r>
      <w:proofErr w:type="gramStart"/>
      <w:r w:rsidRPr="00565600">
        <w:rPr>
          <w:rFonts w:ascii="Times New Roman" w:hAnsi="Times New Roman" w:cs="Times New Roman"/>
          <w:sz w:val="24"/>
          <w:szCs w:val="24"/>
        </w:rPr>
        <w:t xml:space="preserve">) -, </w:t>
      </w:r>
      <w:proofErr w:type="gramEnd"/>
      <w:r w:rsidRPr="00565600">
        <w:rPr>
          <w:rFonts w:ascii="Times New Roman" w:hAnsi="Times New Roman" w:cs="Times New Roman"/>
          <w:sz w:val="24"/>
          <w:szCs w:val="24"/>
        </w:rPr>
        <w:t>применяют в дозе 0,05 г/кг три дня подряд;</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левамизол - в дозе 7,5 мг/кг подкожно.</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b/>
          <w:sz w:val="24"/>
          <w:szCs w:val="24"/>
        </w:rPr>
        <w:t>Профилактические меры борьбы</w:t>
      </w:r>
      <w:r w:rsidRPr="00565600">
        <w:rPr>
          <w:rFonts w:ascii="Times New Roman" w:hAnsi="Times New Roman" w:cs="Times New Roman"/>
          <w:sz w:val="24"/>
          <w:szCs w:val="24"/>
        </w:rPr>
        <w:t>. Щенков собак и пушных зверей дегельминтизируют в возрасте 22-25 дней и 70-80-дней. Щенных сук дегельминтизируют за 1 мес. до родов и через месяц после них. При выборе антгельминтика в данном случае отдают предпочтение препаратам, действующим на личиночные стадии токсокар. В питомниках по разведению собак необходимо проводить плановые диагностические исследования и дегельминтизации дважды в год (осенью и весной, а также при поступлении новых животных). Для дезинвазии мест содержания животных применяют 5%-ные горячие (70-80</w:t>
      </w:r>
      <w:r w:rsidRPr="00565600">
        <w:rPr>
          <w:rFonts w:ascii="Times New Roman" w:hAnsi="Times New Roman" w:cs="Times New Roman"/>
          <w:position w:val="8"/>
          <w:sz w:val="24"/>
          <w:szCs w:val="24"/>
        </w:rPr>
        <w:t xml:space="preserve">о </w:t>
      </w:r>
      <w:r w:rsidRPr="00565600">
        <w:rPr>
          <w:rFonts w:ascii="Times New Roman" w:hAnsi="Times New Roman" w:cs="Times New Roman"/>
          <w:sz w:val="24"/>
          <w:szCs w:val="24"/>
        </w:rPr>
        <w:t>С) растворы едкого натра или кали, либо карболовой кислоты из расчета 1 л/м</w:t>
      </w:r>
      <w:r w:rsidRPr="00565600">
        <w:rPr>
          <w:rFonts w:ascii="Times New Roman" w:hAnsi="Times New Roman" w:cs="Times New Roman"/>
          <w:position w:val="8"/>
          <w:sz w:val="24"/>
          <w:szCs w:val="24"/>
        </w:rPr>
        <w:t xml:space="preserve"> 2</w:t>
      </w:r>
      <w:r w:rsidRPr="00565600">
        <w:rPr>
          <w:rFonts w:ascii="Times New Roman" w:hAnsi="Times New Roman" w:cs="Times New Roman"/>
          <w:sz w:val="24"/>
          <w:szCs w:val="24"/>
        </w:rPr>
        <w:t xml:space="preserve"> поверхности с экспозицией 3 ч.</w:t>
      </w:r>
    </w:p>
    <w:p w:rsidR="00565600" w:rsidRPr="00565600" w:rsidRDefault="00565600" w:rsidP="00565600">
      <w:pPr>
        <w:spacing w:after="0" w:line="240" w:lineRule="auto"/>
        <w:ind w:firstLine="851"/>
        <w:jc w:val="both"/>
        <w:rPr>
          <w:rFonts w:ascii="Times New Roman" w:hAnsi="Times New Roman" w:cs="Times New Roman"/>
          <w:sz w:val="24"/>
          <w:szCs w:val="24"/>
        </w:rPr>
      </w:pPr>
      <w:r w:rsidRPr="00565600">
        <w:rPr>
          <w:rFonts w:ascii="Times New Roman" w:hAnsi="Times New Roman" w:cs="Times New Roman"/>
          <w:sz w:val="24"/>
          <w:szCs w:val="24"/>
        </w:rPr>
        <w:t>Не рекомендуется скармливать собакам и пушным зверям сырое мясо диких животных, а также грызунов. В целях профилактики токсокароза человека необходимо не допускать выгул собак вблизи детских площадок, школ и т.д.</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Токсокароз</w:t>
      </w:r>
      <w:r w:rsidRPr="00565600">
        <w:rPr>
          <w:rFonts w:ascii="Times New Roman" w:hAnsi="Times New Roman" w:cs="Times New Roman"/>
          <w:sz w:val="24"/>
          <w:szCs w:val="24"/>
        </w:rPr>
        <w:t xml:space="preserve"> - заболевание кошек и других животных сем</w:t>
      </w:r>
      <w:proofErr w:type="gramStart"/>
      <w:r w:rsidRPr="00565600">
        <w:rPr>
          <w:rFonts w:ascii="Times New Roman" w:hAnsi="Times New Roman" w:cs="Times New Roman"/>
          <w:sz w:val="24"/>
          <w:szCs w:val="24"/>
        </w:rPr>
        <w:t>.</w:t>
      </w:r>
      <w:proofErr w:type="gramEnd"/>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к</w:t>
      </w:r>
      <w:proofErr w:type="gramEnd"/>
      <w:r w:rsidRPr="00565600">
        <w:rPr>
          <w:rFonts w:ascii="Times New Roman" w:hAnsi="Times New Roman" w:cs="Times New Roman"/>
          <w:sz w:val="24"/>
          <w:szCs w:val="24"/>
        </w:rPr>
        <w:t xml:space="preserve">ошачьих, вызываемый круглыми гельминтами из сем. </w:t>
      </w:r>
      <w:proofErr w:type="gramStart"/>
      <w:r w:rsidRPr="00565600">
        <w:rPr>
          <w:rFonts w:ascii="Times New Roman" w:hAnsi="Times New Roman" w:cs="Times New Roman"/>
          <w:sz w:val="24"/>
          <w:szCs w:val="24"/>
          <w:lang w:val="en-US"/>
        </w:rPr>
        <w:t>Anisakidae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Ascaridata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Тонкий отдел кишечника.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Токсокароз кошачьих распространен повсеместно. При высокой степени инвазии у животных нарушается функция пищеварительного канала. Миграция личинок по аскаридному типу вызывает у больных животных нарушение целостности сосудистой системы, паренхиматозных органов и аллергические реакции.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Заболевание вызывает нематода </w:t>
      </w:r>
      <w:r w:rsidRPr="00565600">
        <w:rPr>
          <w:rFonts w:ascii="Times New Roman" w:hAnsi="Times New Roman" w:cs="Times New Roman"/>
          <w:sz w:val="24"/>
          <w:szCs w:val="24"/>
          <w:lang w:val="en-US"/>
        </w:rPr>
        <w:t>Toxocara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cati</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w:t>
      </w:r>
      <w:r w:rsidRPr="00565600">
        <w:rPr>
          <w:rFonts w:ascii="Times New Roman" w:hAnsi="Times New Roman" w:cs="Times New Roman"/>
          <w:sz w:val="24"/>
          <w:szCs w:val="24"/>
          <w:lang w:val="en-US"/>
        </w:rPr>
        <w:t>mystax</w:t>
      </w:r>
      <w:r w:rsidRPr="00565600">
        <w:rPr>
          <w:rFonts w:ascii="Times New Roman" w:hAnsi="Times New Roman" w:cs="Times New Roman"/>
          <w:sz w:val="24"/>
          <w:szCs w:val="24"/>
        </w:rPr>
        <w:t xml:space="preserve">). Это гельминт серо-желтоватого цвета, самки длиной 4-10 см, самцы - 3-6 см, у самцов две спикулы неодинаковой величины. Как и у всех аскарид, передний конец тела снабжен тремя губами, а также широкими боковыми крыльями. Яйца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cati</w:t>
      </w:r>
      <w:r w:rsidRPr="00565600">
        <w:rPr>
          <w:rFonts w:ascii="Times New Roman" w:hAnsi="Times New Roman" w:cs="Times New Roman"/>
          <w:sz w:val="24"/>
          <w:szCs w:val="24"/>
        </w:rPr>
        <w:t xml:space="preserve"> идентичны яйцам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canis</w:t>
      </w:r>
      <w:r w:rsidRPr="00565600">
        <w:rPr>
          <w:rFonts w:ascii="Times New Roman" w:hAnsi="Times New Roman" w:cs="Times New Roman"/>
          <w:sz w:val="24"/>
          <w:szCs w:val="24"/>
        </w:rPr>
        <w:t>, однако имеют меньшие размеры (0,065 мм), (рис. 4,5).</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Токсокары у кошек развиваются по аскаридному типу, то есть личинки совершают гепато-пульмональную миграцию. Но в отличие от токсокар собак они не проникают в организм плода через плаценту. Гельминты достигают половой зрелости за 50 сут, после чего начинают выделять яйца.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Зараженность кошек всех возрастов составляет в среднем 39%, при этом наибольшая экстенсивность инвазии наблюдается у животных в возрасте до 1 года. Немаловажную роль в распространении </w:t>
      </w:r>
      <w:proofErr w:type="gramStart"/>
      <w:r w:rsidRPr="00565600">
        <w:rPr>
          <w:rFonts w:ascii="Times New Roman" w:hAnsi="Times New Roman" w:cs="Times New Roman"/>
          <w:sz w:val="24"/>
          <w:szCs w:val="24"/>
        </w:rPr>
        <w:t>кошачьего</w:t>
      </w:r>
      <w:proofErr w:type="gramEnd"/>
      <w:r w:rsidRPr="00565600">
        <w:rPr>
          <w:rFonts w:ascii="Times New Roman" w:hAnsi="Times New Roman" w:cs="Times New Roman"/>
          <w:sz w:val="24"/>
          <w:szCs w:val="24"/>
        </w:rPr>
        <w:t xml:space="preserve"> токсокароза играют мышевидные грызуны, являющиеся резервуарными хозяевами.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При высокой степени инвазии гельминты могут вызвать закупорку кишечника. У больных животных наблюдается снижение и извращение аппетита, поносы, запоры, колики, иногда - нервные явления. Продукты метаболизма гельминтов оказывают токсическое и аллергическое воздействие. При хроническом течении наблюдается токсикоз, дисбактериоз, гиповитаминозы.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При жизни диагноз ставят с учетом эпизоотологии, симптомов болезни и исследования фекалий по методу Фюллеборна. Можно проводить диагностическую дегельминтизацию.</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lastRenderedPageBreak/>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xml:space="preserve">. Для дегельминтизации применяют соли пиперазина (адипинат, цитрат, фосфат) в дозе 0,15-0,25 г/кг живой массы 3 дня подряд с кормом. </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Мебендазол назначают кошкам массой менее 2 кг 2 раза в день по 50 мг на животное. Если живая масса более 2 кг, то дают 2 раза по 100 мг на животное.</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Фебантел (ринтал) назначают в дозе 10 мг/кг (по ДВ) 3 дня подряд с кормом. </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Фенбендазол (панакур) дают в дозе 25 мг/кг с кормом однократно.</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Кроме того можно применять дронтал для кошек, фебтал, альбен-С, дирофен.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Профилактика токсокароза кошек такая </w:t>
      </w:r>
      <w:proofErr w:type="gramStart"/>
      <w:r w:rsidRPr="00565600">
        <w:rPr>
          <w:rFonts w:ascii="Times New Roman" w:hAnsi="Times New Roman" w:cs="Times New Roman"/>
          <w:sz w:val="24"/>
          <w:szCs w:val="24"/>
        </w:rPr>
        <w:t>же</w:t>
      </w:r>
      <w:proofErr w:type="gramEnd"/>
      <w:r w:rsidRPr="00565600">
        <w:rPr>
          <w:rFonts w:ascii="Times New Roman" w:hAnsi="Times New Roman" w:cs="Times New Roman"/>
          <w:sz w:val="24"/>
          <w:szCs w:val="24"/>
        </w:rPr>
        <w:t xml:space="preserve"> как при токсокарозе собак.</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Токсаскариоз собак, кошек, пушных зверей</w:t>
      </w:r>
      <w:r w:rsidRPr="00565600">
        <w:rPr>
          <w:rFonts w:ascii="Times New Roman" w:hAnsi="Times New Roman" w:cs="Times New Roman"/>
          <w:sz w:val="24"/>
          <w:szCs w:val="24"/>
        </w:rPr>
        <w:t xml:space="preserve"> и других плотоядных животных вызывают круглые гельминты из сем. </w:t>
      </w:r>
      <w:proofErr w:type="gramStart"/>
      <w:r w:rsidRPr="00565600">
        <w:rPr>
          <w:rFonts w:ascii="Times New Roman" w:hAnsi="Times New Roman" w:cs="Times New Roman"/>
          <w:sz w:val="24"/>
          <w:szCs w:val="24"/>
          <w:lang w:val="en-US"/>
        </w:rPr>
        <w:t>Ascaridae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Ascaridata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Тонкий отдел кишечника. В личиночной стадии паразитируют в подслизистом слое тонкого кишечника.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Данный гельминтоз распространен почти повсеместно. Паразитирование нематод в стадии личинки и имаго обусловливает гастроэнтериты, нарушение обмена веществ.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Toxsacaris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leonina</w:t>
      </w:r>
      <w:r w:rsidRPr="00565600">
        <w:rPr>
          <w:rFonts w:ascii="Times New Roman" w:hAnsi="Times New Roman" w:cs="Times New Roman"/>
          <w:sz w:val="24"/>
          <w:szCs w:val="24"/>
        </w:rPr>
        <w:t xml:space="preserve"> - нематода серо-желтого цвета, передний конец тела снабжен узкими </w:t>
      </w:r>
      <w:proofErr w:type="gramStart"/>
      <w:r w:rsidRPr="00565600">
        <w:rPr>
          <w:rFonts w:ascii="Times New Roman" w:hAnsi="Times New Roman" w:cs="Times New Roman"/>
          <w:sz w:val="24"/>
          <w:szCs w:val="24"/>
        </w:rPr>
        <w:t>( по</w:t>
      </w:r>
      <w:proofErr w:type="gramEnd"/>
      <w:r w:rsidRPr="00565600">
        <w:rPr>
          <w:rFonts w:ascii="Times New Roman" w:hAnsi="Times New Roman" w:cs="Times New Roman"/>
          <w:sz w:val="24"/>
          <w:szCs w:val="24"/>
        </w:rPr>
        <w:t xml:space="preserve"> сравнению с </w:t>
      </w:r>
      <w:r w:rsidRPr="00565600">
        <w:rPr>
          <w:rFonts w:ascii="Times New Roman" w:hAnsi="Times New Roman" w:cs="Times New Roman"/>
          <w:sz w:val="24"/>
          <w:szCs w:val="24"/>
          <w:lang w:val="en-US"/>
        </w:rPr>
        <w:t>Toxocara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canis</w:t>
      </w:r>
      <w:r w:rsidRPr="00565600">
        <w:rPr>
          <w:rFonts w:ascii="Times New Roman" w:hAnsi="Times New Roman" w:cs="Times New Roman"/>
          <w:sz w:val="24"/>
          <w:szCs w:val="24"/>
        </w:rPr>
        <w:t>) боковыми крыльями. Самки длиной 6-10 см, самцы- 4-6 см, 2 спикулы одинакового размера (рис. 6,7).</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Яйца окрулые, светло-серого цвета, наружная оболочка гладкая (в отличие от </w:t>
      </w:r>
      <w:proofErr w:type="gramStart"/>
      <w:r w:rsidRPr="00565600">
        <w:rPr>
          <w:rFonts w:ascii="Times New Roman" w:hAnsi="Times New Roman" w:cs="Times New Roman"/>
          <w:sz w:val="24"/>
          <w:szCs w:val="24"/>
        </w:rPr>
        <w:t>ячеистой</w:t>
      </w:r>
      <w:proofErr w:type="gramEnd"/>
      <w:r w:rsidRPr="00565600">
        <w:rPr>
          <w:rFonts w:ascii="Times New Roman" w:hAnsi="Times New Roman" w:cs="Times New Roman"/>
          <w:sz w:val="24"/>
          <w:szCs w:val="24"/>
        </w:rPr>
        <w:t xml:space="preserve"> у </w:t>
      </w:r>
      <w:r w:rsidRPr="00565600">
        <w:rPr>
          <w:rFonts w:ascii="Times New Roman" w:hAnsi="Times New Roman" w:cs="Times New Roman"/>
          <w:sz w:val="24"/>
          <w:szCs w:val="24"/>
          <w:lang w:val="en-US"/>
        </w:rPr>
        <w:t>Toxocara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canis</w:t>
      </w:r>
      <w:r w:rsidRPr="00565600">
        <w:rPr>
          <w:rFonts w:ascii="Times New Roman" w:hAnsi="Times New Roman" w:cs="Times New Roman"/>
          <w:sz w:val="24"/>
          <w:szCs w:val="24"/>
        </w:rPr>
        <w:t>), размер 0.075-0,085мм (рис. 6).</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Токсаскарисы - типичные геогельминты. Дефинитивными хозяевами являются собаки, песцы, лисицы, кошки и др. плотоядные. Взрослые гельминты, находясь в тонком кишечнике, продуцируют яйца, которые с фекалиями выделяются наружу. Во внешней среде при наличии оптимальной температуры (28-30</w:t>
      </w:r>
      <w:r w:rsidRPr="00565600">
        <w:rPr>
          <w:rFonts w:ascii="Times New Roman" w:hAnsi="Times New Roman" w:cs="Times New Roman"/>
          <w:position w:val="8"/>
          <w:sz w:val="24"/>
          <w:szCs w:val="24"/>
        </w:rPr>
        <w:t xml:space="preserve"> о </w:t>
      </w:r>
      <w:r w:rsidRPr="00565600">
        <w:rPr>
          <w:rFonts w:ascii="Times New Roman" w:hAnsi="Times New Roman" w:cs="Times New Roman"/>
          <w:sz w:val="24"/>
          <w:szCs w:val="24"/>
        </w:rPr>
        <w:t>С) и влажности в яйце за 3-6 суток развивается инвазионная личинка. Собаки и другие плотоядные заражаются при заглатывании инвазионных яиц с кормом или водой. Личинки, вышедшие из яйца, в тонком кишечнике внедряются под слизистый слой, где трижды линяют. Через 42 сут личинки возвращаются в просвет кишечника и через 21-28 сут достигают половой зрелости. Продолжительность жизни гельминта 7-8 месяцев.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Токсаскариозом болеют щенки собак с 3-6 месячного возраста, щенки песцов - с 2 месячного возраста. В условиях звероводческих хозяйств эта инвазия имеет особенно широкое распространение среди песцов, несмотря на содержание в клетках с приподнятыми сетчатыми полами.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Возможно заражение плотоядных не только при проглатывании яиц. Но и при поедании резервуарных хозяев - мышей и др. грызунов. При этом инвазионные личинки у грызунов локализуются под слизистой желудка или кишечника.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При токсаскариозе не бывает внутриутробного заражения плодов, т.е. личинки токсаскарисов не способны проникать через плаценту.</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Патогенное влияние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leonina</w:t>
      </w:r>
      <w:r w:rsidRPr="00565600">
        <w:rPr>
          <w:rFonts w:ascii="Times New Roman" w:hAnsi="Times New Roman" w:cs="Times New Roman"/>
          <w:sz w:val="24"/>
          <w:szCs w:val="24"/>
        </w:rPr>
        <w:t xml:space="preserve"> на организм животных зависит от степени инвазии. При слабом заражении клинические признаки могут отсутствовать.</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Количество токсаскарисов, паразитирующих в кишечнике одной собаки может варьировать от одного до нескольких сот экземпляров. При интенсивной инвазии может наблюдаться закупорка кишечника и разрыв его стенок с последующим перитонитом.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Паразитируя в тонком кишечнике в личиночной стадии, токсаскарисы вызывают значительные изменения структуры пищеварительных желез, взрослые гельминты травмируют слизистую оболочку.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У животных наблюдается истощение, нарушение деятельности пищеварительного тракта, снижение или извращение аппетита, анемия, возможны нарушения нервной </w:t>
      </w:r>
      <w:r w:rsidRPr="00565600">
        <w:rPr>
          <w:rFonts w:ascii="Times New Roman" w:hAnsi="Times New Roman" w:cs="Times New Roman"/>
          <w:sz w:val="24"/>
          <w:szCs w:val="24"/>
        </w:rPr>
        <w:lastRenderedPageBreak/>
        <w:t>системы. Хроническое течение инвазии сопровождается нарушением обмена веществ, интоксикацией и дисбактериозом.</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xml:space="preserve">. Для постановки диагноза исследуют фекалии по методу Фюллеборна с целью обнаружения яиц. Для ранней диагностики заболевания проводят диагностическую дегельминтизацию, затем фекалии исследуют методом последовательных смывов с целью обнаружения молодых форм нематод. При гельминтологическом вскрытии обращают внимание на содержимое тонкого кишечника.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Аналогичны</w:t>
      </w:r>
      <w:proofErr w:type="gramEnd"/>
      <w:r w:rsidRPr="00565600">
        <w:rPr>
          <w:rFonts w:ascii="Times New Roman" w:hAnsi="Times New Roman" w:cs="Times New Roman"/>
          <w:sz w:val="24"/>
          <w:szCs w:val="24"/>
        </w:rPr>
        <w:t xml:space="preserve"> таковым при токсокарозе собак. При токсаскариозе пушных зверей профилактическую дегельминтизацию песцов и лисиц проводят два раза в год. Первую - после отсадки щенков (в июне-июле), вторую - перед гоном (в декабре). На территории звероводческих хозяй</w:t>
      </w:r>
      <w:proofErr w:type="gramStart"/>
      <w:r w:rsidRPr="00565600">
        <w:rPr>
          <w:rFonts w:ascii="Times New Roman" w:hAnsi="Times New Roman" w:cs="Times New Roman"/>
          <w:sz w:val="24"/>
          <w:szCs w:val="24"/>
        </w:rPr>
        <w:t>ств сл</w:t>
      </w:r>
      <w:proofErr w:type="gramEnd"/>
      <w:r w:rsidRPr="00565600">
        <w:rPr>
          <w:rFonts w:ascii="Times New Roman" w:hAnsi="Times New Roman" w:cs="Times New Roman"/>
          <w:sz w:val="24"/>
          <w:szCs w:val="24"/>
        </w:rPr>
        <w:t>едует организовать уничтожение грызунов.</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Трихоцефалез собак.</w:t>
      </w:r>
      <w:r>
        <w:rPr>
          <w:rFonts w:ascii="Times New Roman" w:hAnsi="Times New Roman" w:cs="Times New Roman"/>
          <w:sz w:val="24"/>
          <w:szCs w:val="24"/>
        </w:rPr>
        <w:t xml:space="preserve"> </w:t>
      </w:r>
      <w:r w:rsidRPr="00565600">
        <w:rPr>
          <w:rFonts w:ascii="Times New Roman" w:hAnsi="Times New Roman" w:cs="Times New Roman"/>
          <w:sz w:val="24"/>
          <w:szCs w:val="24"/>
        </w:rPr>
        <w:t xml:space="preserve">Это нематодоз собак и других плотоядных животных, </w:t>
      </w:r>
      <w:proofErr w:type="gramStart"/>
      <w:r w:rsidRPr="00565600">
        <w:rPr>
          <w:rFonts w:ascii="Times New Roman" w:hAnsi="Times New Roman" w:cs="Times New Roman"/>
          <w:sz w:val="24"/>
          <w:szCs w:val="24"/>
        </w:rPr>
        <w:t>вызываемый</w:t>
      </w:r>
      <w:proofErr w:type="gramEnd"/>
      <w:r w:rsidRPr="00565600">
        <w:rPr>
          <w:rFonts w:ascii="Times New Roman" w:hAnsi="Times New Roman" w:cs="Times New Roman"/>
          <w:sz w:val="24"/>
          <w:szCs w:val="24"/>
        </w:rPr>
        <w:t xml:space="preserve"> круглыми гельминтами из сем. </w:t>
      </w:r>
      <w:proofErr w:type="gramStart"/>
      <w:r w:rsidRPr="00565600">
        <w:rPr>
          <w:rFonts w:ascii="Times New Roman" w:hAnsi="Times New Roman" w:cs="Times New Roman"/>
          <w:sz w:val="24"/>
          <w:szCs w:val="24"/>
          <w:lang w:val="en-US"/>
        </w:rPr>
        <w:t>Trichocephalidae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Trihocephalata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В слизистой слепой и ободочной кишки.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Трихоцефалез плотоядных - довольно широко распространенное заболевание, регистрируемое в различных зонах страны.</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Глубоко внедряясь в слизистую кишечника, эти нематоды нарушают ее целостность, что оказывает отрицательное влияние на процесс переваривания и всасывания пищи.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У собак и лисиц паразитируют 2 вида власоглавов: </w:t>
      </w:r>
      <w:proofErr w:type="gramStart"/>
      <w:r w:rsidRPr="00565600">
        <w:rPr>
          <w:rFonts w:ascii="Times New Roman" w:hAnsi="Times New Roman" w:cs="Times New Roman"/>
          <w:sz w:val="24"/>
          <w:szCs w:val="24"/>
          <w:lang w:val="en-US"/>
        </w:rPr>
        <w:t>Trichocephalus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vulpis</w:t>
      </w:r>
      <w:r w:rsidRPr="00565600">
        <w:rPr>
          <w:rFonts w:ascii="Times New Roman" w:hAnsi="Times New Roman" w:cs="Times New Roman"/>
          <w:sz w:val="24"/>
          <w:szCs w:val="24"/>
        </w:rPr>
        <w:t xml:space="preserve"> и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georgicus</w:t>
      </w:r>
      <w:r w:rsidRPr="00565600">
        <w:rPr>
          <w:rFonts w:ascii="Times New Roman" w:hAnsi="Times New Roman" w:cs="Times New Roman"/>
          <w:sz w:val="24"/>
          <w:szCs w:val="24"/>
        </w:rPr>
        <w:t>.</w:t>
      </w:r>
      <w:proofErr w:type="gramEnd"/>
      <w:r w:rsidRPr="00565600">
        <w:rPr>
          <w:rFonts w:ascii="Times New Roman" w:hAnsi="Times New Roman" w:cs="Times New Roman"/>
          <w:sz w:val="24"/>
          <w:szCs w:val="24"/>
        </w:rPr>
        <w:t xml:space="preserve"> Длина самки 62-75 мм, самца 45-60,5 мм. У самца 1 спикула длиной у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vulpis</w:t>
      </w:r>
      <w:r w:rsidRPr="00565600">
        <w:rPr>
          <w:rFonts w:ascii="Times New Roman" w:hAnsi="Times New Roman" w:cs="Times New Roman"/>
          <w:sz w:val="24"/>
          <w:szCs w:val="24"/>
        </w:rPr>
        <w:t xml:space="preserve"> 8,31-11,10 мм, у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georgicus</w:t>
      </w:r>
      <w:r w:rsidRPr="00565600">
        <w:rPr>
          <w:rFonts w:ascii="Times New Roman" w:hAnsi="Times New Roman" w:cs="Times New Roman"/>
          <w:sz w:val="24"/>
          <w:szCs w:val="24"/>
        </w:rPr>
        <w:t xml:space="preserve"> - 2,21-2,86 мм. Вульва находится позади конца пищевода. Характерный для этих гельминтов признак - наличие тонкого переднего и довольно толстого заднего конца (рис. 8,9).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Яйца характерной бочонковидной формы, с пробочками на полюсах, размером 0,083-0,093 </w:t>
      </w:r>
      <w:r w:rsidRPr="00565600">
        <w:rPr>
          <w:rFonts w:ascii="Times New Roman" w:hAnsi="Times New Roman" w:cs="Times New Roman"/>
          <w:sz w:val="24"/>
          <w:szCs w:val="24"/>
        </w:rPr>
        <w:sym w:font="Times New Roman" w:char="0058"/>
      </w:r>
      <w:r w:rsidRPr="00565600">
        <w:rPr>
          <w:rFonts w:ascii="Times New Roman" w:hAnsi="Times New Roman" w:cs="Times New Roman"/>
          <w:sz w:val="24"/>
          <w:szCs w:val="24"/>
        </w:rPr>
        <w:t xml:space="preserve"> 0,037-0,040 мм (рис. 8).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Трихоцефалюсы - геогельминты, развиваются без участия промежуточных хозяев. Яйца с фекалиями выделяются наружу, где при благоприятных условиях внешней среды (температура 24-26</w:t>
      </w:r>
      <w:r w:rsidRPr="00565600">
        <w:rPr>
          <w:rFonts w:ascii="Times New Roman" w:hAnsi="Times New Roman" w:cs="Times New Roman"/>
          <w:position w:val="8"/>
          <w:sz w:val="24"/>
          <w:szCs w:val="24"/>
        </w:rPr>
        <w:t xml:space="preserve"> о</w:t>
      </w:r>
      <w:proofErr w:type="gramStart"/>
      <w:r w:rsidRPr="00565600">
        <w:rPr>
          <w:rFonts w:ascii="Times New Roman" w:hAnsi="Times New Roman" w:cs="Times New Roman"/>
          <w:position w:val="8"/>
          <w:sz w:val="24"/>
          <w:szCs w:val="24"/>
        </w:rPr>
        <w:t xml:space="preserve"> </w:t>
      </w:r>
      <w:r w:rsidRPr="00565600">
        <w:rPr>
          <w:rFonts w:ascii="Times New Roman" w:hAnsi="Times New Roman" w:cs="Times New Roman"/>
          <w:sz w:val="24"/>
          <w:szCs w:val="24"/>
        </w:rPr>
        <w:t>С</w:t>
      </w:r>
      <w:proofErr w:type="gramEnd"/>
      <w:r w:rsidRPr="00565600">
        <w:rPr>
          <w:rFonts w:ascii="Times New Roman" w:hAnsi="Times New Roman" w:cs="Times New Roman"/>
          <w:sz w:val="24"/>
          <w:szCs w:val="24"/>
        </w:rPr>
        <w:t xml:space="preserve"> и наличие влаги) через 25-26 сут внутри яйца формируется инвазионная личинка. Собаки, лисицы и другие плотоядные заражаются при проглатывании инвазионных яиц с кормом или водой. Личинки, освободившись в кишечнике от яйцевых оболочек, внедряются в подслизистый слой, где происходит их линька. Затем они возвращаются в полость кишечника, фиксируются тонким концом в слизистой оболочке (как бы прошивая ее), и достигают половозрелой стадии за 30-107 сут. Продолжительность жизни власоглавов - несколько месяцев.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Трихоцефалюсы в личиночной стадии в период миграции в подслизистую кишечника существенно нарушают ее структуру. Кроме того взрослые гельминты своим тонким передним концом глубоко внедряются в толщу слизистой оболочки толстого кишечника и вызывают острое воспаление слизистой, обуславливая капиллярное кровотечение, а также способствуют проникновению в глубь лежащие слои кишечника патогенной микрофлоры.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У больных собак отмечают угнетенное состояние, быструю утомляемость, исхудание. Трихоцефалез </w:t>
      </w:r>
      <w:proofErr w:type="gramStart"/>
      <w:r w:rsidRPr="00565600">
        <w:rPr>
          <w:rFonts w:ascii="Times New Roman" w:hAnsi="Times New Roman" w:cs="Times New Roman"/>
          <w:sz w:val="24"/>
          <w:szCs w:val="24"/>
        </w:rPr>
        <w:t>плотоядных</w:t>
      </w:r>
      <w:proofErr w:type="gramEnd"/>
      <w:r w:rsidRPr="00565600">
        <w:rPr>
          <w:rFonts w:ascii="Times New Roman" w:hAnsi="Times New Roman" w:cs="Times New Roman"/>
          <w:sz w:val="24"/>
          <w:szCs w:val="24"/>
        </w:rPr>
        <w:t xml:space="preserve"> сопровождается нарушением функции пищеварительного тракта (поносы или запоры).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Прижизненный диагноз ставят путем исследования фекалий по методу Фюллеборна и обнаружения яиц гельминта. Посмертно диагноз ставят при выявлении в слепой или ободочной кишке самих гельминтов.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Для лечения трихоцефалеза рекомендуют применять:</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lastRenderedPageBreak/>
        <w:tab/>
        <w:t>фебантел (ринтал) в дозе 0,01 г/ кг массы тела по АДВ в течение трех дней подряд с кормом;</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фенбендазол (панакур) применяют однократно в дозе 15 мг/кг массы тела по АДВ с кормом;</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мебендазол (мебенвет-гранулят) 10%-ный рекомендован в дозе 60-100 мг/кг массы тела однократно в смеси с кормом.</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Эффективными при трихоцефалезе препаратами являются также дронтал джуниор, дронтал плюс, альбен</w:t>
      </w:r>
      <w:proofErr w:type="gramStart"/>
      <w:r w:rsidRPr="00565600">
        <w:rPr>
          <w:rFonts w:ascii="Times New Roman" w:hAnsi="Times New Roman" w:cs="Times New Roman"/>
          <w:sz w:val="24"/>
          <w:szCs w:val="24"/>
        </w:rPr>
        <w:t xml:space="preserve"> С</w:t>
      </w:r>
      <w:proofErr w:type="gramEnd"/>
      <w:r w:rsidRPr="00565600">
        <w:rPr>
          <w:rFonts w:ascii="Times New Roman" w:hAnsi="Times New Roman" w:cs="Times New Roman"/>
          <w:sz w:val="24"/>
          <w:szCs w:val="24"/>
        </w:rPr>
        <w:t>, азинокс плюс и др.</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Профилактика заболевания заключается в соблюдении санитарно-гигиенических норм содержания животных, своевременном обследовании и дегельминтизации больных трихоцефалезом собак. Для дезинвазии выгульных площадок используют 4%-ный раствор горячего едкого натра, 5%-ный раствор карболовой кислоты из расчета 1 л на м</w:t>
      </w:r>
      <w:proofErr w:type="gramStart"/>
      <w:r w:rsidRPr="00565600">
        <w:rPr>
          <w:rFonts w:ascii="Times New Roman" w:hAnsi="Times New Roman" w:cs="Times New Roman"/>
          <w:position w:val="10"/>
          <w:sz w:val="24"/>
          <w:szCs w:val="24"/>
        </w:rPr>
        <w:t>2</w:t>
      </w:r>
      <w:proofErr w:type="gramEnd"/>
      <w:r w:rsidRPr="00565600">
        <w:rPr>
          <w:rFonts w:ascii="Times New Roman" w:hAnsi="Times New Roman" w:cs="Times New Roman"/>
          <w:position w:val="10"/>
          <w:sz w:val="24"/>
          <w:szCs w:val="24"/>
        </w:rPr>
        <w:t xml:space="preserve"> </w:t>
      </w:r>
      <w:r w:rsidRPr="00565600">
        <w:rPr>
          <w:rFonts w:ascii="Times New Roman" w:hAnsi="Times New Roman" w:cs="Times New Roman"/>
          <w:sz w:val="24"/>
          <w:szCs w:val="24"/>
        </w:rPr>
        <w:t>при экспозиции 3 ч.</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 xml:space="preserve">Капилляриоз </w:t>
      </w:r>
      <w:r w:rsidRPr="00565600">
        <w:rPr>
          <w:rFonts w:ascii="Times New Roman" w:hAnsi="Times New Roman" w:cs="Times New Roman"/>
          <w:sz w:val="24"/>
          <w:szCs w:val="24"/>
        </w:rPr>
        <w:t xml:space="preserve">- это нематодоз собак, лисиц, песцов, уссурийских енотов и других собачьих, </w:t>
      </w:r>
      <w:proofErr w:type="gramStart"/>
      <w:r w:rsidRPr="00565600">
        <w:rPr>
          <w:rFonts w:ascii="Times New Roman" w:hAnsi="Times New Roman" w:cs="Times New Roman"/>
          <w:sz w:val="24"/>
          <w:szCs w:val="24"/>
        </w:rPr>
        <w:t>вызываемый</w:t>
      </w:r>
      <w:proofErr w:type="gramEnd"/>
      <w:r w:rsidRPr="00565600">
        <w:rPr>
          <w:rFonts w:ascii="Times New Roman" w:hAnsi="Times New Roman" w:cs="Times New Roman"/>
          <w:sz w:val="24"/>
          <w:szCs w:val="24"/>
        </w:rPr>
        <w:t xml:space="preserve"> круглыми гельминтами из сем.  </w:t>
      </w:r>
      <w:proofErr w:type="gramStart"/>
      <w:r w:rsidRPr="00565600">
        <w:rPr>
          <w:rFonts w:ascii="Times New Roman" w:hAnsi="Times New Roman" w:cs="Times New Roman"/>
          <w:sz w:val="24"/>
          <w:szCs w:val="24"/>
          <w:lang w:val="en-US"/>
        </w:rPr>
        <w:t>Capillariidae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Trihocephalata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Мочевой пузырь.</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Распространение повсеместное. При интенсивной инвазии паразиты вызывают острое или хроническое воспаление слизистой оболочки мочевого пузыря.</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 xml:space="preserve">Возбудитель. </w:t>
      </w:r>
      <w:proofErr w:type="gramStart"/>
      <w:r w:rsidRPr="00565600">
        <w:rPr>
          <w:rFonts w:ascii="Times New Roman" w:hAnsi="Times New Roman" w:cs="Times New Roman"/>
          <w:sz w:val="24"/>
          <w:szCs w:val="24"/>
          <w:lang w:val="en-US"/>
        </w:rPr>
        <w:t>Capillaria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plica</w:t>
      </w:r>
      <w:r w:rsidRPr="00565600">
        <w:rPr>
          <w:rFonts w:ascii="Times New Roman" w:hAnsi="Times New Roman" w:cs="Times New Roman"/>
          <w:sz w:val="24"/>
          <w:szCs w:val="24"/>
        </w:rPr>
        <w:t xml:space="preserve"> - нитевидная нематода, длина самки 44-49 мм, самца - 26-32 мм.</w:t>
      </w:r>
      <w:proofErr w:type="gramEnd"/>
      <w:r w:rsidRPr="00565600">
        <w:rPr>
          <w:rFonts w:ascii="Times New Roman" w:hAnsi="Times New Roman" w:cs="Times New Roman"/>
          <w:sz w:val="24"/>
          <w:szCs w:val="24"/>
        </w:rPr>
        <w:t xml:space="preserve"> Пищевод состоит из цепи единичных клеток. У самца одна спикула длиной 0,4-0,5 мм, спикулярное влагалище гладкое (рис. 10,11). Яйца бочонковидной формы, длиной 0,052-0,060, шириной 0,025-0,027 мм (рис. 10).</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Капиллярии - биогельминты, их развитие происходит с участием промежуточных хозяев - дождевых червей </w:t>
      </w:r>
      <w:r w:rsidRPr="00565600">
        <w:rPr>
          <w:rFonts w:ascii="Times New Roman" w:hAnsi="Times New Roman" w:cs="Times New Roman"/>
          <w:sz w:val="24"/>
          <w:szCs w:val="24"/>
          <w:lang w:val="en-US"/>
        </w:rPr>
        <w:t>Lumbricus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terrastis</w:t>
      </w:r>
      <w:r w:rsidRPr="00565600">
        <w:rPr>
          <w:rFonts w:ascii="Times New Roman" w:hAnsi="Times New Roman" w:cs="Times New Roman"/>
          <w:sz w:val="24"/>
          <w:szCs w:val="24"/>
        </w:rPr>
        <w:t xml:space="preserve"> и </w:t>
      </w:r>
      <w:r w:rsidRPr="00565600">
        <w:rPr>
          <w:rFonts w:ascii="Times New Roman" w:hAnsi="Times New Roman" w:cs="Times New Roman"/>
          <w:sz w:val="24"/>
          <w:szCs w:val="24"/>
          <w:lang w:val="en-US"/>
        </w:rPr>
        <w:t>Lumbricus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rubbelus</w:t>
      </w:r>
      <w:r w:rsidRPr="00565600">
        <w:rPr>
          <w:rFonts w:ascii="Times New Roman" w:hAnsi="Times New Roman" w:cs="Times New Roman"/>
          <w:sz w:val="24"/>
          <w:szCs w:val="24"/>
        </w:rPr>
        <w:t xml:space="preserve">. Половозрелые гельминты в мочевом пузыре откладывают яйца, которые с мочой выделяются наружу. При температуре внешней среды 26-28 </w:t>
      </w:r>
      <w:r w:rsidRPr="00565600">
        <w:rPr>
          <w:rFonts w:ascii="Times New Roman" w:hAnsi="Times New Roman" w:cs="Times New Roman"/>
          <w:position w:val="10"/>
          <w:sz w:val="24"/>
          <w:szCs w:val="24"/>
        </w:rPr>
        <w:t>о</w:t>
      </w:r>
      <w:proofErr w:type="gramStart"/>
      <w:r w:rsidRPr="00565600">
        <w:rPr>
          <w:rFonts w:ascii="Times New Roman" w:hAnsi="Times New Roman" w:cs="Times New Roman"/>
          <w:position w:val="10"/>
          <w:sz w:val="24"/>
          <w:szCs w:val="24"/>
        </w:rPr>
        <w:t xml:space="preserve"> </w:t>
      </w:r>
      <w:r w:rsidRPr="00565600">
        <w:rPr>
          <w:rFonts w:ascii="Times New Roman" w:hAnsi="Times New Roman" w:cs="Times New Roman"/>
          <w:sz w:val="24"/>
          <w:szCs w:val="24"/>
        </w:rPr>
        <w:t>С</w:t>
      </w:r>
      <w:proofErr w:type="gramEnd"/>
      <w:r w:rsidRPr="00565600">
        <w:rPr>
          <w:rFonts w:ascii="Times New Roman" w:hAnsi="Times New Roman" w:cs="Times New Roman"/>
          <w:sz w:val="24"/>
          <w:szCs w:val="24"/>
        </w:rPr>
        <w:t xml:space="preserve"> в течение 20-21 сут. в яйце формируется инвазионная личинка. Дождевые черви проглатывают яйца капиллярий и у них в кишечнике из яиц </w:t>
      </w:r>
      <w:proofErr w:type="gramStart"/>
      <w:r w:rsidRPr="00565600">
        <w:rPr>
          <w:rFonts w:ascii="Times New Roman" w:hAnsi="Times New Roman" w:cs="Times New Roman"/>
          <w:sz w:val="24"/>
          <w:szCs w:val="24"/>
        </w:rPr>
        <w:t>вылупляются</w:t>
      </w:r>
      <w:proofErr w:type="gramEnd"/>
      <w:r w:rsidRPr="00565600">
        <w:rPr>
          <w:rFonts w:ascii="Times New Roman" w:hAnsi="Times New Roman" w:cs="Times New Roman"/>
          <w:sz w:val="24"/>
          <w:szCs w:val="24"/>
        </w:rPr>
        <w:t xml:space="preserve"> личинки и проникают в тело. Собаки и пушные звери заражаются при поедании дождевых червей, инвазированных личинками гельминтов. В желудке собаки дождевые черви перевариваются, а личинки гельминта мигрируют из кишечника с кровью и попадают в мочевой пузырь, где и достигают половой зрелости за 44-48 сут. Продолжительность жизни капиллярий - 12-14 мес.</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Наличие большого количества дефинитивных и промежуточных хозяев создает благоприятные условия для широкого распространения инвазии. Также одним из факторов распространения инвазии является то, что плотоядные животных часто помечают свою территорию мочой, </w:t>
      </w:r>
      <w:proofErr w:type="gramStart"/>
      <w:r w:rsidRPr="00565600">
        <w:rPr>
          <w:rFonts w:ascii="Times New Roman" w:hAnsi="Times New Roman" w:cs="Times New Roman"/>
          <w:sz w:val="24"/>
          <w:szCs w:val="24"/>
        </w:rPr>
        <w:t>распространяя</w:t>
      </w:r>
      <w:proofErr w:type="gramEnd"/>
      <w:r w:rsidRPr="00565600">
        <w:rPr>
          <w:rFonts w:ascii="Times New Roman" w:hAnsi="Times New Roman" w:cs="Times New Roman"/>
          <w:sz w:val="24"/>
          <w:szCs w:val="24"/>
        </w:rPr>
        <w:t xml:space="preserve"> таким образом яйца  капиллярий на большой территории.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 xml:space="preserve">Патогенез и симптомы болезни. </w:t>
      </w:r>
      <w:r w:rsidRPr="00565600">
        <w:rPr>
          <w:rFonts w:ascii="Times New Roman" w:hAnsi="Times New Roman" w:cs="Times New Roman"/>
          <w:sz w:val="24"/>
          <w:szCs w:val="24"/>
        </w:rPr>
        <w:t xml:space="preserve">При интенсивной инвазии гельминты, передвигаясь в полости мочевого </w:t>
      </w:r>
      <w:proofErr w:type="gramStart"/>
      <w:r w:rsidRPr="00565600">
        <w:rPr>
          <w:rFonts w:ascii="Times New Roman" w:hAnsi="Times New Roman" w:cs="Times New Roman"/>
          <w:sz w:val="24"/>
          <w:szCs w:val="24"/>
        </w:rPr>
        <w:t>пузыря</w:t>
      </w:r>
      <w:proofErr w:type="gramEnd"/>
      <w:r w:rsidRPr="00565600">
        <w:rPr>
          <w:rFonts w:ascii="Times New Roman" w:hAnsi="Times New Roman" w:cs="Times New Roman"/>
          <w:sz w:val="24"/>
          <w:szCs w:val="24"/>
        </w:rPr>
        <w:t xml:space="preserve"> вызывают острый или хронический цистит. У собак наблюдается болезненное мочеиспускание, катаральные, иногда гнойные истечения из уретры.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xml:space="preserve">. Прижизненно ставят диагноз при исследовании мочи,  в которой обнаруживают яйца характерной формы. Для исследования необходимо взять 50-100 мл мочи, затем развести водой в соотношении 1:1 или 1:2, дать отстояться в коническом стакане в течение 15-20 мин. Затем верхний слой осторожно сливают, а осадок исследуют под микроскопом. Посмертно для обнаружения капиллярий вскрывают мочевой пузырь.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Для лечения капилляриоза применяют:</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левамизол 10%-ный водный раствор в дозе 5 мг/кг массы тела 2 дня подряд;</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lastRenderedPageBreak/>
        <w:t xml:space="preserve">ивомек - 1%-ный раствор ивермектина - назначают в дозе 200-300 мкг на </w:t>
      </w:r>
      <w:proofErr w:type="gramStart"/>
      <w:r w:rsidRPr="00565600">
        <w:rPr>
          <w:rFonts w:ascii="Times New Roman" w:hAnsi="Times New Roman" w:cs="Times New Roman"/>
          <w:sz w:val="24"/>
          <w:szCs w:val="24"/>
        </w:rPr>
        <w:t>кг</w:t>
      </w:r>
      <w:proofErr w:type="gramEnd"/>
      <w:r w:rsidRPr="00565600">
        <w:rPr>
          <w:rFonts w:ascii="Times New Roman" w:hAnsi="Times New Roman" w:cs="Times New Roman"/>
          <w:sz w:val="24"/>
          <w:szCs w:val="24"/>
        </w:rPr>
        <w:t xml:space="preserve"> массы тела подкожно;</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фенбендазол применяют в дозе 20 мг/кг массы тела 1 раз в день в течение 5 сут.</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Профилактические мероприятия такие </w:t>
      </w:r>
      <w:proofErr w:type="gramStart"/>
      <w:r w:rsidRPr="00565600">
        <w:rPr>
          <w:rFonts w:ascii="Times New Roman" w:hAnsi="Times New Roman" w:cs="Times New Roman"/>
          <w:sz w:val="24"/>
          <w:szCs w:val="24"/>
        </w:rPr>
        <w:t>же</w:t>
      </w:r>
      <w:proofErr w:type="gramEnd"/>
      <w:r w:rsidRPr="00565600">
        <w:rPr>
          <w:rFonts w:ascii="Times New Roman" w:hAnsi="Times New Roman" w:cs="Times New Roman"/>
          <w:sz w:val="24"/>
          <w:szCs w:val="24"/>
        </w:rPr>
        <w:t xml:space="preserve"> как и при томинксозе собак и кошек.</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p>
    <w:p w:rsidR="00565600" w:rsidRPr="00353981" w:rsidRDefault="00565600" w:rsidP="00353981">
      <w:pPr>
        <w:spacing w:after="0" w:line="240" w:lineRule="auto"/>
        <w:rPr>
          <w:rFonts w:ascii="Times New Roman" w:hAnsi="Times New Roman" w:cs="Times New Roman"/>
          <w:b/>
          <w:sz w:val="24"/>
          <w:szCs w:val="24"/>
        </w:rPr>
      </w:pPr>
      <w:r w:rsidRPr="00565600">
        <w:rPr>
          <w:rFonts w:ascii="Times New Roman" w:hAnsi="Times New Roman" w:cs="Times New Roman"/>
          <w:b/>
          <w:sz w:val="24"/>
          <w:szCs w:val="24"/>
        </w:rPr>
        <w:t>Т</w:t>
      </w:r>
      <w:r>
        <w:rPr>
          <w:rFonts w:ascii="Times New Roman" w:hAnsi="Times New Roman" w:cs="Times New Roman"/>
          <w:b/>
          <w:sz w:val="24"/>
          <w:szCs w:val="24"/>
        </w:rPr>
        <w:t>оминксоз</w:t>
      </w:r>
      <w:r w:rsidRPr="00565600">
        <w:rPr>
          <w:rFonts w:ascii="Times New Roman" w:hAnsi="Times New Roman" w:cs="Times New Roman"/>
          <w:b/>
          <w:sz w:val="24"/>
          <w:szCs w:val="24"/>
        </w:rPr>
        <w:t xml:space="preserve"> (</w:t>
      </w:r>
      <w:r>
        <w:rPr>
          <w:rFonts w:ascii="Times New Roman" w:hAnsi="Times New Roman" w:cs="Times New Roman"/>
          <w:b/>
          <w:sz w:val="24"/>
          <w:szCs w:val="24"/>
        </w:rPr>
        <w:t>эуколез</w:t>
      </w:r>
      <w:r w:rsidRPr="00565600">
        <w:rPr>
          <w:rFonts w:ascii="Times New Roman" w:hAnsi="Times New Roman" w:cs="Times New Roman"/>
          <w:b/>
          <w:sz w:val="24"/>
          <w:szCs w:val="24"/>
        </w:rPr>
        <w:t xml:space="preserve">) </w:t>
      </w:r>
      <w:r>
        <w:rPr>
          <w:rFonts w:ascii="Times New Roman" w:hAnsi="Times New Roman" w:cs="Times New Roman"/>
          <w:b/>
          <w:sz w:val="24"/>
          <w:szCs w:val="24"/>
        </w:rPr>
        <w:t>собак и кошек</w:t>
      </w:r>
      <w:r w:rsidR="00353981">
        <w:rPr>
          <w:rFonts w:ascii="Times New Roman" w:hAnsi="Times New Roman" w:cs="Times New Roman"/>
          <w:b/>
          <w:sz w:val="24"/>
          <w:szCs w:val="24"/>
        </w:rPr>
        <w:t xml:space="preserve"> </w:t>
      </w:r>
      <w:r w:rsidR="00353981" w:rsidRPr="00353981">
        <w:rPr>
          <w:rFonts w:ascii="Times New Roman" w:hAnsi="Times New Roman" w:cs="Times New Roman"/>
          <w:sz w:val="24"/>
          <w:szCs w:val="24"/>
        </w:rPr>
        <w:t>-</w:t>
      </w:r>
      <w:r w:rsidR="00353981">
        <w:rPr>
          <w:rFonts w:ascii="Times New Roman" w:hAnsi="Times New Roman" w:cs="Times New Roman"/>
          <w:sz w:val="24"/>
          <w:szCs w:val="24"/>
        </w:rPr>
        <w:t xml:space="preserve"> </w:t>
      </w:r>
      <w:r w:rsidR="00353981" w:rsidRPr="00353981">
        <w:rPr>
          <w:rFonts w:ascii="Times New Roman" w:hAnsi="Times New Roman" w:cs="Times New Roman"/>
          <w:sz w:val="24"/>
          <w:szCs w:val="24"/>
        </w:rPr>
        <w:t>н</w:t>
      </w:r>
      <w:r w:rsidRPr="00565600">
        <w:rPr>
          <w:rFonts w:ascii="Times New Roman" w:hAnsi="Times New Roman" w:cs="Times New Roman"/>
          <w:sz w:val="24"/>
          <w:szCs w:val="24"/>
        </w:rPr>
        <w:t xml:space="preserve">ематодоз собак, кошек и пушных зверей, </w:t>
      </w:r>
      <w:proofErr w:type="gramStart"/>
      <w:r w:rsidRPr="00565600">
        <w:rPr>
          <w:rFonts w:ascii="Times New Roman" w:hAnsi="Times New Roman" w:cs="Times New Roman"/>
          <w:sz w:val="24"/>
          <w:szCs w:val="24"/>
        </w:rPr>
        <w:t>вызываемый</w:t>
      </w:r>
      <w:proofErr w:type="gramEnd"/>
      <w:r w:rsidRPr="00565600">
        <w:rPr>
          <w:rFonts w:ascii="Times New Roman" w:hAnsi="Times New Roman" w:cs="Times New Roman"/>
          <w:sz w:val="24"/>
          <w:szCs w:val="24"/>
        </w:rPr>
        <w:t xml:space="preserve"> нитевидными нематодами из сем. </w:t>
      </w:r>
      <w:proofErr w:type="gramStart"/>
      <w:r w:rsidRPr="00565600">
        <w:rPr>
          <w:rFonts w:ascii="Times New Roman" w:hAnsi="Times New Roman" w:cs="Times New Roman"/>
          <w:sz w:val="24"/>
          <w:szCs w:val="24"/>
          <w:lang w:val="en-US"/>
        </w:rPr>
        <w:t>Capillariidae</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Бронхи, трахея, носовая полость.</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Томинксоз довольно широко </w:t>
      </w:r>
      <w:proofErr w:type="gramStart"/>
      <w:r w:rsidRPr="00565600">
        <w:rPr>
          <w:rFonts w:ascii="Times New Roman" w:hAnsi="Times New Roman" w:cs="Times New Roman"/>
          <w:sz w:val="24"/>
          <w:szCs w:val="24"/>
        </w:rPr>
        <w:t>распространен</w:t>
      </w:r>
      <w:proofErr w:type="gramEnd"/>
      <w:r w:rsidRPr="00565600">
        <w:rPr>
          <w:rFonts w:ascii="Times New Roman" w:hAnsi="Times New Roman" w:cs="Times New Roman"/>
          <w:sz w:val="24"/>
          <w:szCs w:val="24"/>
        </w:rPr>
        <w:t xml:space="preserve"> в различных климатических зонах среди пушных зверей (лисиц, песцов, соболей, куниц, норок), встречается также у собак и кошек.</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Паразитируя в дыхательных путях плотоядных, гельминты вызывают механическое и аллергическое раздражение слизистых оболочек, в результате чего возникает катаральное воспаление трахеи и бронхов, сопровождающееся иногда явлениями бронхопневмонии.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lang w:val="en-US"/>
        </w:rPr>
        <w:t>Thominx</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aerophilus</w:t>
      </w:r>
      <w:r w:rsidRPr="00565600">
        <w:rPr>
          <w:rFonts w:ascii="Times New Roman" w:hAnsi="Times New Roman" w:cs="Times New Roman"/>
          <w:sz w:val="24"/>
          <w:szCs w:val="24"/>
        </w:rPr>
        <w:t xml:space="preserve"> - нитевидные нематоды с утонченным передним концом.</w:t>
      </w:r>
      <w:proofErr w:type="gramEnd"/>
      <w:r w:rsidRPr="00565600">
        <w:rPr>
          <w:rFonts w:ascii="Times New Roman" w:hAnsi="Times New Roman" w:cs="Times New Roman"/>
          <w:sz w:val="24"/>
          <w:szCs w:val="24"/>
        </w:rPr>
        <w:t xml:space="preserve"> Длина самки 18-20 мм, самца - 15-18 мм. Пищевод состоит из цепи единичных клеток. У самца 1 </w:t>
      </w:r>
      <w:proofErr w:type="gramStart"/>
      <w:r w:rsidRPr="00565600">
        <w:rPr>
          <w:rFonts w:ascii="Times New Roman" w:hAnsi="Times New Roman" w:cs="Times New Roman"/>
          <w:sz w:val="24"/>
          <w:szCs w:val="24"/>
        </w:rPr>
        <w:t>слабовыраженная</w:t>
      </w:r>
      <w:proofErr w:type="gramEnd"/>
      <w:r w:rsidRPr="00565600">
        <w:rPr>
          <w:rFonts w:ascii="Times New Roman" w:hAnsi="Times New Roman" w:cs="Times New Roman"/>
          <w:sz w:val="24"/>
          <w:szCs w:val="24"/>
        </w:rPr>
        <w:t xml:space="preserve"> бесцветная спикула (рис. 12,13). Яйца бочонковидной формы, ассиметричные, на полюсах - пробочки, размеры: длина 0,062-0,077 мм, ширина 0,033-0,037 мм (рис. 13).</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Томинксы - биогельминты, развитие происходит с участием промежуточных хозяев - дождевых червей.</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Половозрелые самки в трахее и бронхах откладывают яйца, которые со слизью попадают в ротовую полость и заглатываются. Затем яйца проходят пищеварительный канал и с фекалиями выделяются во внешнюю среду. Во внешней среде при температуре 24-32 </w:t>
      </w:r>
      <w:r w:rsidRPr="00565600">
        <w:rPr>
          <w:rFonts w:ascii="Times New Roman" w:hAnsi="Times New Roman" w:cs="Times New Roman"/>
          <w:position w:val="10"/>
          <w:sz w:val="24"/>
          <w:szCs w:val="24"/>
        </w:rPr>
        <w:t>о</w:t>
      </w:r>
      <w:proofErr w:type="gramStart"/>
      <w:r w:rsidRPr="00565600">
        <w:rPr>
          <w:rFonts w:ascii="Times New Roman" w:hAnsi="Times New Roman" w:cs="Times New Roman"/>
          <w:position w:val="10"/>
          <w:sz w:val="24"/>
          <w:szCs w:val="24"/>
        </w:rPr>
        <w:t xml:space="preserve"> </w:t>
      </w:r>
      <w:r w:rsidRPr="00565600">
        <w:rPr>
          <w:rFonts w:ascii="Times New Roman" w:hAnsi="Times New Roman" w:cs="Times New Roman"/>
          <w:sz w:val="24"/>
          <w:szCs w:val="24"/>
        </w:rPr>
        <w:t>С</w:t>
      </w:r>
      <w:proofErr w:type="gramEnd"/>
      <w:r w:rsidRPr="00565600">
        <w:rPr>
          <w:rFonts w:ascii="Times New Roman" w:hAnsi="Times New Roman" w:cs="Times New Roman"/>
          <w:sz w:val="24"/>
          <w:szCs w:val="24"/>
        </w:rPr>
        <w:t xml:space="preserve"> за 12-24 сут в яйце созревает личинка. Дождевые черви заглатывают инвазионные яйца вместе с землей, затем из яиц выходят личинки и поселяются в организме червей. Заражение собак, кошек и пушных зверей происходит при поедании инвазированных дождевых червей. Личинки томинксов из кишечника животного мигрируют через печень, сердце и легкие в бронхи и трахею, где достигают половозрелой стадии за 25-29 сут.</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Заболевание распространено во многих зонах Российской Федерации, что связано с широким распространением промежуточных хозяев гельминта - дождевых червей.  Томинксоз обычно возникает в летне-осенний период. В природе основным источником распространения инвазии являются лисицы.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Гельминты, паразитируя в носовой полости, бронхах и трахее вызывают катаральное воспаление. Часто отмечают бронхит и бронхопневмонию. У инвазированных животных наблюдается кашель, чихание, истечение из ноздрей. Дыхание поверхностное и характерными хрипами. Указанные симптомы усиливаются в сырую погоду, а также после еды и питья. Наблюдается снижение аппетита и истощение животных. При осложнении микрофлорой возможна гнойная бронхопневмония. Особенно тяжело заболевание протекают у молодняка, у взрослых животных клинические признаки менее выражены.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Прижизненный диагноз ставят путем исследования фекалий животных по методу Фюллеборна. Посмертно заболевание устанавливают путем обнаружения гельминтов при вскрытии трахеи, бронхов и носовых полостей больных животных.</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xml:space="preserve">. Применяют левамизол и ивомек в тех же дозах, что и при капилляриозе.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Профилактика заключается в недопущении поедания животными дождевых червей. Следует обращать внимание на условия кормления собак. Например, при кормлении </w:t>
      </w:r>
      <w:r w:rsidRPr="00565600">
        <w:rPr>
          <w:rFonts w:ascii="Times New Roman" w:hAnsi="Times New Roman" w:cs="Times New Roman"/>
          <w:sz w:val="24"/>
          <w:szCs w:val="24"/>
        </w:rPr>
        <w:lastRenderedPageBreak/>
        <w:t xml:space="preserve">животных на улице из низкой посуды в остатки пищи </w:t>
      </w:r>
      <w:proofErr w:type="gramStart"/>
      <w:r w:rsidRPr="00565600">
        <w:rPr>
          <w:rFonts w:ascii="Times New Roman" w:hAnsi="Times New Roman" w:cs="Times New Roman"/>
          <w:sz w:val="24"/>
          <w:szCs w:val="24"/>
        </w:rPr>
        <w:t>могут</w:t>
      </w:r>
      <w:proofErr w:type="gramEnd"/>
      <w:r w:rsidRPr="00565600">
        <w:rPr>
          <w:rFonts w:ascii="Times New Roman" w:hAnsi="Times New Roman" w:cs="Times New Roman"/>
          <w:sz w:val="24"/>
          <w:szCs w:val="24"/>
        </w:rPr>
        <w:t xml:space="preserve"> случайно заползти дождевые черви, которых могут съесть собаки. Пушных зверей необходимо содержать в клетках с приподнятым сетчатым полом. В клетках с земляным полом верхний слой почвы следует заменить песком на глубину 0,5 м. Фекалии животных необходимо подвергать биотермической обработке.</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353981">
        <w:rPr>
          <w:rFonts w:ascii="Times New Roman" w:hAnsi="Times New Roman" w:cs="Times New Roman"/>
          <w:b/>
          <w:sz w:val="24"/>
          <w:szCs w:val="24"/>
        </w:rPr>
        <w:t>Трихинеллез собак, кошек, многих других видов животных</w:t>
      </w:r>
      <w:r w:rsidRPr="00565600">
        <w:rPr>
          <w:rFonts w:ascii="Times New Roman" w:hAnsi="Times New Roman" w:cs="Times New Roman"/>
          <w:sz w:val="24"/>
          <w:szCs w:val="24"/>
        </w:rPr>
        <w:t xml:space="preserve">, а также человека вызывают круглые гельминты из сем. </w:t>
      </w:r>
      <w:proofErr w:type="gramStart"/>
      <w:r w:rsidRPr="00565600">
        <w:rPr>
          <w:rFonts w:ascii="Times New Roman" w:hAnsi="Times New Roman" w:cs="Times New Roman"/>
          <w:sz w:val="24"/>
          <w:szCs w:val="24"/>
          <w:lang w:val="en-US"/>
        </w:rPr>
        <w:t>Trichinellidae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Trihocephalata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Половозрелые гельминты локализуются в тонком отделе кишечника, личинки - в поперечнополосатой мускулатуре.</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Возбудителями трихинеллеза заражаются около 120 видов животных и птиц в более чем ста странах мира. При паразитировании в кишечнике вызывают энтериты, нарушают целостность стенки кишечника. Личинки, паразитируя в </w:t>
      </w:r>
      <w:proofErr w:type="gramStart"/>
      <w:r w:rsidRPr="00565600">
        <w:rPr>
          <w:rFonts w:ascii="Times New Roman" w:hAnsi="Times New Roman" w:cs="Times New Roman"/>
          <w:sz w:val="24"/>
          <w:szCs w:val="24"/>
        </w:rPr>
        <w:t>поперечно-полосатой</w:t>
      </w:r>
      <w:proofErr w:type="gramEnd"/>
      <w:r w:rsidRPr="00565600">
        <w:rPr>
          <w:rFonts w:ascii="Times New Roman" w:hAnsi="Times New Roman" w:cs="Times New Roman"/>
          <w:sz w:val="24"/>
          <w:szCs w:val="24"/>
        </w:rPr>
        <w:t xml:space="preserve"> мускулатуре вызывают разрушение мышечных волокон и аллергические реакции.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В настоящее время признано существование двух видов трихинелл </w:t>
      </w:r>
      <w:r w:rsidRPr="00565600">
        <w:rPr>
          <w:rFonts w:ascii="Times New Roman" w:hAnsi="Times New Roman" w:cs="Times New Roman"/>
          <w:sz w:val="24"/>
          <w:szCs w:val="24"/>
          <w:lang w:val="en-US"/>
        </w:rPr>
        <w:t>Trihinella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spiralis</w:t>
      </w:r>
      <w:r w:rsidRPr="00565600">
        <w:rPr>
          <w:rFonts w:ascii="Times New Roman" w:hAnsi="Times New Roman" w:cs="Times New Roman"/>
          <w:sz w:val="24"/>
          <w:szCs w:val="24"/>
        </w:rPr>
        <w:t xml:space="preserve"> и </w:t>
      </w:r>
      <w:r w:rsidRPr="00565600">
        <w:rPr>
          <w:rFonts w:ascii="Times New Roman" w:hAnsi="Times New Roman" w:cs="Times New Roman"/>
          <w:sz w:val="24"/>
          <w:szCs w:val="24"/>
          <w:lang w:val="en-US"/>
        </w:rPr>
        <w:t>Trihinella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pseudospiralis</w:t>
      </w:r>
      <w:r w:rsidRPr="00565600">
        <w:rPr>
          <w:rFonts w:ascii="Times New Roman" w:hAnsi="Times New Roman" w:cs="Times New Roman"/>
          <w:sz w:val="24"/>
          <w:szCs w:val="24"/>
        </w:rPr>
        <w:t>. Длина самок 3-4 мм, самцов - 1,4-1,6 мм. У самцов спикул нет, у самок половое отверстие открывается в передней части тела. Самки живородящие. Личинки длиной 0,08-0,12 мм (рис.14).</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В процессе эволюции трихинеллы приобрели феноменальную особенность - для них </w:t>
      </w:r>
      <w:proofErr w:type="gramStart"/>
      <w:r w:rsidRPr="00565600">
        <w:rPr>
          <w:rFonts w:ascii="Times New Roman" w:hAnsi="Times New Roman" w:cs="Times New Roman"/>
          <w:sz w:val="24"/>
          <w:szCs w:val="24"/>
        </w:rPr>
        <w:t>одно и тоже</w:t>
      </w:r>
      <w:proofErr w:type="gramEnd"/>
      <w:r w:rsidRPr="00565600">
        <w:rPr>
          <w:rFonts w:ascii="Times New Roman" w:hAnsi="Times New Roman" w:cs="Times New Roman"/>
          <w:sz w:val="24"/>
          <w:szCs w:val="24"/>
        </w:rPr>
        <w:t xml:space="preserve"> животное является дефинитивным и промежуточным хозяином. Половозрелые трихинеллы в течение короткого времени обитают в кишечнике зараженных животных. После оплодотворения самцы погибают, а самки внедряются в подслизистый слой кишечника, где продуцируют личинок (от 1500 до 10000). Затем личинки внедряются в кровеносные сосуды и стоком крови разносятся по всему организму. Выживают лишь те личинки трихинелл, которые попадают в поперечнополосатые мышцы </w:t>
      </w:r>
      <w:proofErr w:type="gramStart"/>
      <w:r w:rsidRPr="00565600">
        <w:rPr>
          <w:rFonts w:ascii="Times New Roman" w:hAnsi="Times New Roman" w:cs="Times New Roman"/>
          <w:sz w:val="24"/>
          <w:szCs w:val="24"/>
        </w:rPr>
        <w:t xml:space="preserve">( </w:t>
      </w:r>
      <w:proofErr w:type="gramEnd"/>
      <w:r w:rsidRPr="00565600">
        <w:rPr>
          <w:rFonts w:ascii="Times New Roman" w:hAnsi="Times New Roman" w:cs="Times New Roman"/>
          <w:sz w:val="24"/>
          <w:szCs w:val="24"/>
        </w:rPr>
        <w:t>за исключением сердца). Здесь они растут</w:t>
      </w:r>
      <w:proofErr w:type="gramStart"/>
      <w:r w:rsidRPr="00565600">
        <w:rPr>
          <w:rFonts w:ascii="Times New Roman" w:hAnsi="Times New Roman" w:cs="Times New Roman"/>
          <w:sz w:val="24"/>
          <w:szCs w:val="24"/>
        </w:rPr>
        <w:t xml:space="preserve"> ,</w:t>
      </w:r>
      <w:proofErr w:type="gramEnd"/>
      <w:r w:rsidRPr="00565600">
        <w:rPr>
          <w:rFonts w:ascii="Times New Roman" w:hAnsi="Times New Roman" w:cs="Times New Roman"/>
          <w:sz w:val="24"/>
          <w:szCs w:val="24"/>
        </w:rPr>
        <w:t xml:space="preserve"> развиваются, сворачиваются в спираль и достигают инвазионной стадии за 17 сут. Через 21-28 сут вокруг личинки формируется лимоновидная капсула, которая через 6 мес. обызвествляется. В организме животных личинки могут сохранять жизнеспособность годами (до 25 лет). Животные и человек заражаются при съедании мяса, зараженного инвазионными личинками трихинелл. Мясо в желудке переваривается, а личинки в кишечнике через 6-7 сут достигают половой зрелости.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К трихинеллезу восприимчивы животные многих видов - собаки, кошки, свиньи, кабаны, волки, шакалы, барсуки, лисы, белые и бурые медведи, крысы, ежи и др. Инвазию обнаруживают и у морских млекопитающих - китов, моржей и тюленей.</w:t>
      </w:r>
      <w:proofErr w:type="gramEnd"/>
      <w:r w:rsidRPr="00565600">
        <w:rPr>
          <w:rFonts w:ascii="Times New Roman" w:hAnsi="Times New Roman" w:cs="Times New Roman"/>
          <w:sz w:val="24"/>
          <w:szCs w:val="24"/>
        </w:rPr>
        <w:t xml:space="preserve"> Вид </w:t>
      </w:r>
      <w:r w:rsidRPr="00565600">
        <w:rPr>
          <w:rFonts w:ascii="Times New Roman" w:hAnsi="Times New Roman" w:cs="Times New Roman"/>
          <w:sz w:val="24"/>
          <w:szCs w:val="24"/>
          <w:lang w:val="en-US"/>
        </w:rPr>
        <w:t>T</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pseudospiralis</w:t>
      </w:r>
      <w:r w:rsidRPr="00565600">
        <w:rPr>
          <w:rFonts w:ascii="Times New Roman" w:hAnsi="Times New Roman" w:cs="Times New Roman"/>
          <w:sz w:val="24"/>
          <w:szCs w:val="24"/>
        </w:rPr>
        <w:t xml:space="preserve"> паразитирует у птиц и других животных. </w:t>
      </w:r>
      <w:proofErr w:type="gramStart"/>
      <w:r w:rsidRPr="00565600">
        <w:rPr>
          <w:rFonts w:ascii="Times New Roman" w:hAnsi="Times New Roman" w:cs="Times New Roman"/>
          <w:sz w:val="24"/>
          <w:szCs w:val="24"/>
        </w:rPr>
        <w:t>В Европейской части России в значительной степени заражены лисы, енотовидные собаки, волки, в Сибири - волки, медведи, рыси, на Северном Кавказе - корсаки, шакалы и лисы, на Дальнем Востоке - енотовидные собаки и песцы.</w:t>
      </w:r>
      <w:proofErr w:type="gramEnd"/>
      <w:r w:rsidRPr="00565600">
        <w:rPr>
          <w:rFonts w:ascii="Times New Roman" w:hAnsi="Times New Roman" w:cs="Times New Roman"/>
          <w:sz w:val="24"/>
          <w:szCs w:val="24"/>
        </w:rPr>
        <w:t xml:space="preserve"> Свиньи и кабаны в основном заражаются при поедании трупов инвазированных крыс и других грызунов. Для собак и свиней одним из основных источников заражения служат отходы убоя свиней, кабанов, диких плотоядных. Среди </w:t>
      </w:r>
      <w:proofErr w:type="gramStart"/>
      <w:r w:rsidRPr="00565600">
        <w:rPr>
          <w:rFonts w:ascii="Times New Roman" w:hAnsi="Times New Roman" w:cs="Times New Roman"/>
          <w:sz w:val="24"/>
          <w:szCs w:val="24"/>
        </w:rPr>
        <w:t>диких</w:t>
      </w:r>
      <w:proofErr w:type="gramEnd"/>
      <w:r w:rsidRPr="00565600">
        <w:rPr>
          <w:rFonts w:ascii="Times New Roman" w:hAnsi="Times New Roman" w:cs="Times New Roman"/>
          <w:sz w:val="24"/>
          <w:szCs w:val="24"/>
        </w:rPr>
        <w:t xml:space="preserve"> плотоядных распространению инвазии способствует явление каннибализма.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Степень патогенного влияния трихинелл зависит от интенсивности заражения животных и стадии развития паразита. Самки, </w:t>
      </w:r>
      <w:proofErr w:type="gramStart"/>
      <w:r w:rsidRPr="00565600">
        <w:rPr>
          <w:rFonts w:ascii="Times New Roman" w:hAnsi="Times New Roman" w:cs="Times New Roman"/>
          <w:sz w:val="24"/>
          <w:szCs w:val="24"/>
        </w:rPr>
        <w:t>внедряясь в подслизистый слой разрушают</w:t>
      </w:r>
      <w:proofErr w:type="gramEnd"/>
      <w:r w:rsidRPr="00565600">
        <w:rPr>
          <w:rFonts w:ascii="Times New Roman" w:hAnsi="Times New Roman" w:cs="Times New Roman"/>
          <w:sz w:val="24"/>
          <w:szCs w:val="24"/>
        </w:rPr>
        <w:t xml:space="preserve"> эпителиальный слой и люберкюновые железы. Личинки в период миграции из подслизистой кишечника в поперечнополосатую мускулатуру повреждают кровеносные сосуды, а затем сарколемму мышечных волокон вплоть до разрушения (лизиса) миофибрилл.</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По характеру течения различают кишечный и мышечный трихинеллез. При сильной степени инвазии симптомы болезни проявляются на 3-5 сут после заражения. </w:t>
      </w:r>
      <w:r w:rsidRPr="00565600">
        <w:rPr>
          <w:rFonts w:ascii="Times New Roman" w:hAnsi="Times New Roman" w:cs="Times New Roman"/>
          <w:sz w:val="24"/>
          <w:szCs w:val="24"/>
        </w:rPr>
        <w:lastRenderedPageBreak/>
        <w:t>Наблюдается повышение температуры тела, снижение аппетита, понос, исхудание. Также регистрируют болезненность мышц, дрожь и нарушение координации движений.</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xml:space="preserve">. Прижизненная диагностика основана на применении реакции микропреципитации на живых личинках. Для этого в лунку стерильного предметного стекла вносят 0,5 мл испытуемой сыворотки и с каплей изотонического раствора натрия хлорида 15-25 личинок трихинелл. Лунку накрывают покровным стеклом, а препарат помещают в термостат при 37 </w:t>
      </w:r>
      <w:r w:rsidRPr="00565600">
        <w:rPr>
          <w:rFonts w:ascii="Times New Roman" w:hAnsi="Times New Roman" w:cs="Times New Roman"/>
          <w:position w:val="10"/>
          <w:sz w:val="24"/>
          <w:szCs w:val="24"/>
        </w:rPr>
        <w:t>о</w:t>
      </w:r>
      <w:proofErr w:type="gramStart"/>
      <w:r w:rsidRPr="00565600">
        <w:rPr>
          <w:rFonts w:ascii="Times New Roman" w:hAnsi="Times New Roman" w:cs="Times New Roman"/>
          <w:position w:val="10"/>
          <w:sz w:val="24"/>
          <w:szCs w:val="24"/>
        </w:rPr>
        <w:t xml:space="preserve"> </w:t>
      </w:r>
      <w:r w:rsidRPr="00565600">
        <w:rPr>
          <w:rFonts w:ascii="Times New Roman" w:hAnsi="Times New Roman" w:cs="Times New Roman"/>
          <w:sz w:val="24"/>
          <w:szCs w:val="24"/>
        </w:rPr>
        <w:t>С</w:t>
      </w:r>
      <w:proofErr w:type="gramEnd"/>
      <w:r w:rsidRPr="00565600">
        <w:rPr>
          <w:rFonts w:ascii="Times New Roman" w:hAnsi="Times New Roman" w:cs="Times New Roman"/>
          <w:sz w:val="24"/>
          <w:szCs w:val="24"/>
        </w:rPr>
        <w:t xml:space="preserve"> на 18-24 часа. При положительной реакции на переднем конце живых личинок формируются мелкозернистые преципитаты в виде шапочки.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Посмертная диагностика проводится с помощью метода трихинеллоскопии мышц. Для этого вырезают сухожильные части ножек диафрагмы и делают 24 среза величиной с овсяное зерно. Срезы помещают в компрессорий и раздавливают до такой степени, чтобы сквозь них можно было просмотреть газетный шрифт, затем исследуют под малым увеличением микроскопа или при помощи трихинеллоскопа.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Лечение собак при трихинеллезе не разработано. Вероятно, можно добиться положительных результатов при применении ивомека, левамизола, фенбендазола.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Профилактика трихинеллеза осуществляется строгим ветеринарно-санитарным </w:t>
      </w:r>
      <w:proofErr w:type="gramStart"/>
      <w:r w:rsidRPr="00565600">
        <w:rPr>
          <w:rFonts w:ascii="Times New Roman" w:hAnsi="Times New Roman" w:cs="Times New Roman"/>
          <w:sz w:val="24"/>
          <w:szCs w:val="24"/>
        </w:rPr>
        <w:t>контролем за</w:t>
      </w:r>
      <w:proofErr w:type="gramEnd"/>
      <w:r w:rsidRPr="00565600">
        <w:rPr>
          <w:rFonts w:ascii="Times New Roman" w:hAnsi="Times New Roman" w:cs="Times New Roman"/>
          <w:sz w:val="24"/>
          <w:szCs w:val="24"/>
        </w:rPr>
        <w:t xml:space="preserve"> хранением и обработкой кормов животного происхождения. Субпродукты свиней, мясо диких кабанов и медведей скармливают только после тщательной проварки. Не допускают скармливания собакам мяса диких плотоядных (лисиц, барсуков, енотовидных собак и др.). Мясо морских животных употребляют в пищу только после исследования на трихинеллез. Систематически проводят дератизацию на территориях звероферм и питомников.</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00353981" w:rsidRPr="00353981">
        <w:rPr>
          <w:rFonts w:ascii="Times New Roman" w:hAnsi="Times New Roman" w:cs="Times New Roman"/>
          <w:b/>
          <w:sz w:val="24"/>
          <w:szCs w:val="24"/>
        </w:rPr>
        <w:t xml:space="preserve">Анкилостомоз </w:t>
      </w:r>
      <w:r w:rsidRPr="00353981">
        <w:rPr>
          <w:rFonts w:ascii="Times New Roman" w:hAnsi="Times New Roman" w:cs="Times New Roman"/>
          <w:b/>
          <w:sz w:val="24"/>
          <w:szCs w:val="24"/>
        </w:rPr>
        <w:t>собак, кошек и</w:t>
      </w:r>
      <w:r w:rsidRPr="00565600">
        <w:rPr>
          <w:rFonts w:ascii="Times New Roman" w:hAnsi="Times New Roman" w:cs="Times New Roman"/>
          <w:sz w:val="24"/>
          <w:szCs w:val="24"/>
        </w:rPr>
        <w:t xml:space="preserve"> других плотоядных животных, вызываемый круглыми гельминтами из сем. </w:t>
      </w:r>
      <w:proofErr w:type="gramStart"/>
      <w:r w:rsidRPr="00565600">
        <w:rPr>
          <w:rFonts w:ascii="Times New Roman" w:hAnsi="Times New Roman" w:cs="Times New Roman"/>
          <w:sz w:val="24"/>
          <w:szCs w:val="24"/>
          <w:lang w:val="en-US"/>
        </w:rPr>
        <w:t>Ancylostomatidae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Strongylata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xml:space="preserve">. Тонкий отдел кишечника.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Анкилостомоз плотоядных чаще встречается в районах с теплым и влажным климатом (на Юге и Дальнем Востоке).</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Заболевание характеризуется расстройством функции желудочно-кишечного тракта поражением кожи (в период миграции личинок).</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У всех плотоядных паразитирует возбудитель одного вида - </w:t>
      </w:r>
      <w:r w:rsidRPr="00565600">
        <w:rPr>
          <w:rFonts w:ascii="Times New Roman" w:hAnsi="Times New Roman" w:cs="Times New Roman"/>
          <w:sz w:val="24"/>
          <w:szCs w:val="24"/>
          <w:lang w:val="en-US"/>
        </w:rPr>
        <w:t>Ancylostoma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caninum</w:t>
      </w:r>
      <w:r w:rsidRPr="00565600">
        <w:rPr>
          <w:rFonts w:ascii="Times New Roman" w:hAnsi="Times New Roman" w:cs="Times New Roman"/>
          <w:sz w:val="24"/>
          <w:szCs w:val="24"/>
        </w:rPr>
        <w:t>. Самки длиной 21 мм, самцы 9-12 мм. Крупная ротовая капсула снабжена двумя хитиновыми пластинками, на краях которых выступают по три крючковидных зуба. Длина спикул у самца - 0,6-0,8 мм, половая бурса трехлопастная. Яйца овальной формы, серого цвета, размером 0,06-0,08х</w:t>
      </w:r>
      <w:proofErr w:type="gramStart"/>
      <w:r w:rsidRPr="00565600">
        <w:rPr>
          <w:rFonts w:ascii="Times New Roman" w:hAnsi="Times New Roman" w:cs="Times New Roman"/>
          <w:sz w:val="24"/>
          <w:szCs w:val="24"/>
        </w:rPr>
        <w:t>0</w:t>
      </w:r>
      <w:proofErr w:type="gramEnd"/>
      <w:r w:rsidRPr="00565600">
        <w:rPr>
          <w:rFonts w:ascii="Times New Roman" w:hAnsi="Times New Roman" w:cs="Times New Roman"/>
          <w:sz w:val="24"/>
          <w:szCs w:val="24"/>
        </w:rPr>
        <w:t>,04-0,05 мм, внутри находятся бластомеры (рис. 15).</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Анкилостомы в тонком отделе кишечника откладывают яйца, которые с фекалиями выделяются наружу. При благоприятных условиях внешней среды в яйце развивается личинка, которая вскоре покидает яйцо, дважды линяет и при температуре 15-30 </w:t>
      </w:r>
      <w:r w:rsidRPr="00565600">
        <w:rPr>
          <w:rFonts w:ascii="Times New Roman" w:hAnsi="Times New Roman" w:cs="Times New Roman"/>
          <w:position w:val="10"/>
          <w:sz w:val="24"/>
          <w:szCs w:val="24"/>
        </w:rPr>
        <w:t>о</w:t>
      </w:r>
      <w:proofErr w:type="gramStart"/>
      <w:r w:rsidRPr="00565600">
        <w:rPr>
          <w:rFonts w:ascii="Times New Roman" w:hAnsi="Times New Roman" w:cs="Times New Roman"/>
          <w:position w:val="10"/>
          <w:sz w:val="24"/>
          <w:szCs w:val="24"/>
        </w:rPr>
        <w:t xml:space="preserve"> </w:t>
      </w:r>
      <w:r w:rsidRPr="00565600">
        <w:rPr>
          <w:rFonts w:ascii="Times New Roman" w:hAnsi="Times New Roman" w:cs="Times New Roman"/>
          <w:sz w:val="24"/>
          <w:szCs w:val="24"/>
        </w:rPr>
        <w:t>С</w:t>
      </w:r>
      <w:proofErr w:type="gramEnd"/>
      <w:r w:rsidRPr="00565600">
        <w:rPr>
          <w:rFonts w:ascii="Times New Roman" w:hAnsi="Times New Roman" w:cs="Times New Roman"/>
          <w:sz w:val="24"/>
          <w:szCs w:val="24"/>
        </w:rPr>
        <w:t xml:space="preserve"> достигает инвазионной стадии за 7-14 сут. Собаки и др. плотоядные заражаются анкилостомозом двумя путями: перорально при заглатывании инвазионных личинок с кормом и водой и перкутантно - при активном внедрении личинок через кожу животных. В первом случае личинки, попав в пищеварительный канал животного, развиваются до половозрелой стадии за 14-16 сут. Во втором случае личинки внедряются в кровеносные сосуды, заносятся в правый желудочек сердца, затем по малому кругу кровообращения - в легкие, бронхиолы, трахею и со слюной заглатываются, и в тонком кишечнике достигают половой зрелости за 18-20 сут. Продолжительность жизни нематод в организме плотоядных около 1-2 лет.</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Анкилостомоз чаще встречается у молодняка и животных, содержащихся на привязи в районах с теплым и влажным климатом. Яйца и инвазионные </w:t>
      </w:r>
      <w:r w:rsidRPr="00565600">
        <w:rPr>
          <w:rFonts w:ascii="Times New Roman" w:hAnsi="Times New Roman" w:cs="Times New Roman"/>
          <w:sz w:val="24"/>
          <w:szCs w:val="24"/>
        </w:rPr>
        <w:lastRenderedPageBreak/>
        <w:t xml:space="preserve">личинки </w:t>
      </w:r>
      <w:proofErr w:type="gramStart"/>
      <w:r w:rsidRPr="00565600">
        <w:rPr>
          <w:rFonts w:ascii="Times New Roman" w:hAnsi="Times New Roman" w:cs="Times New Roman"/>
          <w:sz w:val="24"/>
          <w:szCs w:val="24"/>
        </w:rPr>
        <w:t>мало устойчивы</w:t>
      </w:r>
      <w:proofErr w:type="gramEnd"/>
      <w:r w:rsidRPr="00565600">
        <w:rPr>
          <w:rFonts w:ascii="Times New Roman" w:hAnsi="Times New Roman" w:cs="Times New Roman"/>
          <w:sz w:val="24"/>
          <w:szCs w:val="24"/>
        </w:rPr>
        <w:t xml:space="preserve"> к воздействию факторов внешней среды - они быстро гибнут при высыхании и практически не перезимовывают в условиях северных и средних широт.</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Анкилостомы обладают мощной ротовой капсулой, при помощи которой они прикрепляются к слизистой оболочке кишечника и вызывают капиллярное кровотечение. При миграции личинок через кожу травмируется большое количество мелких кровеносных сосудов, тканей и органов, что способствует проникновению микроорганизмов, вызывающих различные инфекционные заболевания.</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У больных животных наблюдается снижение или извращение аппетита, понос, иногда запор, в фекалиях кровь. Шерсть тусклая, слизистые оболочки анемичные.  При перкутантном заражении отмечают зуд и болезненность кожи, расчесы, ссадины.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Прижизненная диагностика основана на исследовании фекалий по методу Фюллеборна. Обнаруживают яйца стронгилидного типа. При перкутантном заражении исследуют глубокие соскобы с пораженных участков кожи с добавлением керосина. Находят личинок анкилостом. Посмертно анкилостомоз диагностируют при обнаружении нематод в тонком отделе кишечника.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xml:space="preserve"> те же, что и при токсокарозе собак.</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00353981" w:rsidRPr="00353981">
        <w:rPr>
          <w:rFonts w:ascii="Times New Roman" w:hAnsi="Times New Roman" w:cs="Times New Roman"/>
          <w:b/>
          <w:sz w:val="24"/>
          <w:szCs w:val="24"/>
        </w:rPr>
        <w:t>Унцинариоз</w:t>
      </w:r>
      <w:r w:rsidRPr="00353981">
        <w:rPr>
          <w:rFonts w:ascii="Times New Roman" w:hAnsi="Times New Roman" w:cs="Times New Roman"/>
          <w:b/>
          <w:sz w:val="24"/>
          <w:szCs w:val="24"/>
        </w:rPr>
        <w:t xml:space="preserve"> собак и</w:t>
      </w:r>
      <w:r w:rsidRPr="00565600">
        <w:rPr>
          <w:rFonts w:ascii="Times New Roman" w:hAnsi="Times New Roman" w:cs="Times New Roman"/>
          <w:sz w:val="24"/>
          <w:szCs w:val="24"/>
        </w:rPr>
        <w:t xml:space="preserve"> многих других видов плотоядных животных, </w:t>
      </w:r>
      <w:proofErr w:type="gramStart"/>
      <w:r w:rsidRPr="00565600">
        <w:rPr>
          <w:rFonts w:ascii="Times New Roman" w:hAnsi="Times New Roman" w:cs="Times New Roman"/>
          <w:sz w:val="24"/>
          <w:szCs w:val="24"/>
        </w:rPr>
        <w:t>вызываемый</w:t>
      </w:r>
      <w:proofErr w:type="gramEnd"/>
      <w:r w:rsidRPr="00565600">
        <w:rPr>
          <w:rFonts w:ascii="Times New Roman" w:hAnsi="Times New Roman" w:cs="Times New Roman"/>
          <w:sz w:val="24"/>
          <w:szCs w:val="24"/>
        </w:rPr>
        <w:t xml:space="preserve"> круглыми гельминтами из сем. </w:t>
      </w:r>
      <w:proofErr w:type="gramStart"/>
      <w:r w:rsidRPr="00565600">
        <w:rPr>
          <w:rFonts w:ascii="Times New Roman" w:hAnsi="Times New Roman" w:cs="Times New Roman"/>
          <w:sz w:val="24"/>
          <w:szCs w:val="24"/>
          <w:lang w:val="en-US"/>
        </w:rPr>
        <w:t>Ancylostomatidae</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Тонкий отдел кишечника.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Унцинариоз, в отличие от анкилостомоза </w:t>
      </w:r>
      <w:proofErr w:type="gramStart"/>
      <w:r w:rsidRPr="00565600">
        <w:rPr>
          <w:rFonts w:ascii="Times New Roman" w:hAnsi="Times New Roman" w:cs="Times New Roman"/>
          <w:sz w:val="24"/>
          <w:szCs w:val="24"/>
        </w:rPr>
        <w:t>распространен</w:t>
      </w:r>
      <w:proofErr w:type="gramEnd"/>
      <w:r w:rsidRPr="00565600">
        <w:rPr>
          <w:rFonts w:ascii="Times New Roman" w:hAnsi="Times New Roman" w:cs="Times New Roman"/>
          <w:sz w:val="24"/>
          <w:szCs w:val="24"/>
        </w:rPr>
        <w:t xml:space="preserve"> почти повсеместно. Патогенность выражается в том, что у больных животных существенно поражается слизистая оболочка тонкого отдела кишечника и кожный покров.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У собак, кошек, лисиц, песцов, волков, уссурийских енотов и др. плотоядных сем</w:t>
      </w:r>
      <w:proofErr w:type="gramStart"/>
      <w:r w:rsidRPr="00565600">
        <w:rPr>
          <w:rFonts w:ascii="Times New Roman" w:hAnsi="Times New Roman" w:cs="Times New Roman"/>
          <w:sz w:val="24"/>
          <w:szCs w:val="24"/>
        </w:rPr>
        <w:t>.</w:t>
      </w:r>
      <w:proofErr w:type="gramEnd"/>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с</w:t>
      </w:r>
      <w:proofErr w:type="gramEnd"/>
      <w:r w:rsidRPr="00565600">
        <w:rPr>
          <w:rFonts w:ascii="Times New Roman" w:hAnsi="Times New Roman" w:cs="Times New Roman"/>
          <w:sz w:val="24"/>
          <w:szCs w:val="24"/>
        </w:rPr>
        <w:t xml:space="preserve">обачьих паразитирует </w:t>
      </w:r>
      <w:r w:rsidRPr="00565600">
        <w:rPr>
          <w:rFonts w:ascii="Times New Roman" w:hAnsi="Times New Roman" w:cs="Times New Roman"/>
          <w:sz w:val="24"/>
          <w:szCs w:val="24"/>
          <w:lang w:val="en-US"/>
        </w:rPr>
        <w:t>Uncinaria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stenocephala</w:t>
      </w:r>
      <w:r w:rsidRPr="00565600">
        <w:rPr>
          <w:rFonts w:ascii="Times New Roman" w:hAnsi="Times New Roman" w:cs="Times New Roman"/>
          <w:sz w:val="24"/>
          <w:szCs w:val="24"/>
        </w:rPr>
        <w:t>. Самки длиной 7-12 мм, самцы - 4-8 мм. Передний конец дорсально изогнут, ротовая капсула мощная с двумя симметрично расположенными режущими пластинками. У самца половая бурса и две равные спикулы. Яйца овальной формы серого цвета, размером 0,078-0,083х</w:t>
      </w:r>
      <w:proofErr w:type="gramStart"/>
      <w:r w:rsidRPr="00565600">
        <w:rPr>
          <w:rFonts w:ascii="Times New Roman" w:hAnsi="Times New Roman" w:cs="Times New Roman"/>
          <w:sz w:val="24"/>
          <w:szCs w:val="24"/>
        </w:rPr>
        <w:t>0</w:t>
      </w:r>
      <w:proofErr w:type="gramEnd"/>
      <w:r w:rsidRPr="00565600">
        <w:rPr>
          <w:rFonts w:ascii="Times New Roman" w:hAnsi="Times New Roman" w:cs="Times New Roman"/>
          <w:sz w:val="24"/>
          <w:szCs w:val="24"/>
        </w:rPr>
        <w:t>,052-0,059 мм, внутри крупные бластомеры (рис. 16).</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В основном унцинарии развиваются также как  анкилостомы. При пероральном заражении в тонком отделе кишечника унцинарии достигают половозрелой стадии за 12-23 сут., при перкутантном заражении их развитие продолжается на  2-4 дня дольше.</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Унцинариоз распространен повсеместно. В последние годы в качестве дефинитивного хозяина унцинарий установлен морской котик. Заболевание более тяжело протекает у молодняка. В условиях средней полосы яйца и все стадии личинок унцинарий в течение зимнего периода погибают, </w:t>
      </w:r>
      <w:proofErr w:type="gramStart"/>
      <w:r w:rsidRPr="00565600">
        <w:rPr>
          <w:rFonts w:ascii="Times New Roman" w:hAnsi="Times New Roman" w:cs="Times New Roman"/>
          <w:sz w:val="24"/>
          <w:szCs w:val="24"/>
        </w:rPr>
        <w:t>следовательно</w:t>
      </w:r>
      <w:proofErr w:type="gramEnd"/>
      <w:r w:rsidRPr="00565600">
        <w:rPr>
          <w:rFonts w:ascii="Times New Roman" w:hAnsi="Times New Roman" w:cs="Times New Roman"/>
          <w:sz w:val="24"/>
          <w:szCs w:val="24"/>
        </w:rPr>
        <w:t xml:space="preserve"> весной источником распространения унцинариоза являются больные животные. </w:t>
      </w:r>
      <w:proofErr w:type="gramStart"/>
      <w:r w:rsidRPr="00565600">
        <w:rPr>
          <w:rFonts w:ascii="Times New Roman" w:hAnsi="Times New Roman" w:cs="Times New Roman"/>
          <w:sz w:val="24"/>
          <w:szCs w:val="24"/>
        </w:rPr>
        <w:t>Неинвазионные личинки унцинарий не покидают фекалии плотоядных, а инвазионные личинки выходят из фекалий и обладают способностью не только к горизонтальной миграции на почве, но и к вертикальной миграции вверх по траве.</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Патогенное влияние унцинарий на организм животных аналогично влиянию анкилостом.</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 xml:space="preserve">Клинически унцинариоз протекает как в острой, так и в хронической форме. Острая форма наблюдается главным образом у молодняка при интенсивном заражении. У щенков наблюдается уменьшение или отсутствие аппетита, нарушение функции желудочно-кишечного тракта. Фекалии жидкие с большим содержанием слизи и примесью крови. Продолжительность болезни от 8-10 дней до 1 мес., возможен летальный исход. При хронической форме болезни симптомы менее выражены. Через месяц после заражения появляются признаки анемии, нарушения желудочно-кишечного тракта, которые через 2-3 мес. постепенно исчезают. При перкутантном заражении поражения </w:t>
      </w:r>
      <w:r w:rsidRPr="00565600">
        <w:rPr>
          <w:rFonts w:ascii="Times New Roman" w:hAnsi="Times New Roman" w:cs="Times New Roman"/>
          <w:sz w:val="24"/>
          <w:szCs w:val="24"/>
        </w:rPr>
        <w:lastRenderedPageBreak/>
        <w:t>кожи иногда выражено настолько сильно, что клиническая картина напоминает генерализованную форму саркоптоза.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xml:space="preserve">. Проводится также, как и при анкилостомозе </w:t>
      </w:r>
      <w:proofErr w:type="gramStart"/>
      <w:r w:rsidRPr="00565600">
        <w:rPr>
          <w:rFonts w:ascii="Times New Roman" w:hAnsi="Times New Roman" w:cs="Times New Roman"/>
          <w:sz w:val="24"/>
          <w:szCs w:val="24"/>
        </w:rPr>
        <w:t>плотоядных</w:t>
      </w:r>
      <w:proofErr w:type="gramEnd"/>
      <w:r w:rsidRPr="00565600">
        <w:rPr>
          <w:rFonts w:ascii="Times New Roman" w:hAnsi="Times New Roman" w:cs="Times New Roman"/>
          <w:sz w:val="24"/>
          <w:szCs w:val="24"/>
        </w:rPr>
        <w:t>.</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xml:space="preserve">. Совпадают с таковыми при анкилостомозе </w:t>
      </w:r>
      <w:proofErr w:type="gramStart"/>
      <w:r w:rsidRPr="00565600">
        <w:rPr>
          <w:rFonts w:ascii="Times New Roman" w:hAnsi="Times New Roman" w:cs="Times New Roman"/>
          <w:sz w:val="24"/>
          <w:szCs w:val="24"/>
        </w:rPr>
        <w:t>плотоядных</w:t>
      </w:r>
      <w:proofErr w:type="gramEnd"/>
      <w:r w:rsidRPr="00565600">
        <w:rPr>
          <w:rFonts w:ascii="Times New Roman" w:hAnsi="Times New Roman" w:cs="Times New Roman"/>
          <w:sz w:val="24"/>
          <w:szCs w:val="24"/>
        </w:rPr>
        <w:t>.</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b/>
          <w:sz w:val="24"/>
          <w:szCs w:val="24"/>
        </w:rPr>
        <w:tab/>
      </w:r>
      <w:r w:rsidR="00353981">
        <w:rPr>
          <w:rFonts w:ascii="Times New Roman" w:hAnsi="Times New Roman" w:cs="Times New Roman"/>
          <w:b/>
          <w:sz w:val="24"/>
          <w:szCs w:val="24"/>
        </w:rPr>
        <w:t xml:space="preserve">Спироцеркозы - </w:t>
      </w:r>
      <w:r w:rsidR="00353981" w:rsidRPr="00353981">
        <w:rPr>
          <w:rFonts w:ascii="Times New Roman" w:hAnsi="Times New Roman" w:cs="Times New Roman"/>
          <w:sz w:val="24"/>
          <w:szCs w:val="24"/>
        </w:rPr>
        <w:t>н</w:t>
      </w:r>
      <w:r w:rsidRPr="00565600">
        <w:rPr>
          <w:rFonts w:ascii="Times New Roman" w:hAnsi="Times New Roman" w:cs="Times New Roman"/>
          <w:sz w:val="24"/>
          <w:szCs w:val="24"/>
        </w:rPr>
        <w:t xml:space="preserve">ематодозы собак, волков, лисиц и др. плотоядных, </w:t>
      </w:r>
      <w:proofErr w:type="gramStart"/>
      <w:r w:rsidRPr="00565600">
        <w:rPr>
          <w:rFonts w:ascii="Times New Roman" w:hAnsi="Times New Roman" w:cs="Times New Roman"/>
          <w:sz w:val="24"/>
          <w:szCs w:val="24"/>
        </w:rPr>
        <w:t>вызываемые</w:t>
      </w:r>
      <w:proofErr w:type="gramEnd"/>
      <w:r w:rsidRPr="00565600">
        <w:rPr>
          <w:rFonts w:ascii="Times New Roman" w:hAnsi="Times New Roman" w:cs="Times New Roman"/>
          <w:sz w:val="24"/>
          <w:szCs w:val="24"/>
        </w:rPr>
        <w:t xml:space="preserve"> круглыми гельминтами из сем. </w:t>
      </w:r>
      <w:proofErr w:type="gramStart"/>
      <w:r w:rsidRPr="00565600">
        <w:rPr>
          <w:rFonts w:ascii="Times New Roman" w:hAnsi="Times New Roman" w:cs="Times New Roman"/>
          <w:sz w:val="24"/>
          <w:szCs w:val="24"/>
          <w:lang w:val="en-US"/>
        </w:rPr>
        <w:t>Thelaziidae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Spirurata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Спироцерки паразитируют в воспалительных бугорках пищевода, желудка, аорты, легких и лимфатических узлов.</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Заболевания распространены в южных районах России, Закавказье, Средней Азии и Казахстане, на Украине, а также в северных районах.</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При спироцеркозе нарушается функция тех органов, в которых локализуются гельминты.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Возбудители</w:t>
      </w:r>
      <w:r w:rsidRPr="00565600">
        <w:rPr>
          <w:rFonts w:ascii="Times New Roman" w:hAnsi="Times New Roman" w:cs="Times New Roman"/>
          <w:sz w:val="24"/>
          <w:szCs w:val="24"/>
        </w:rPr>
        <w:t xml:space="preserve">. Возбудителями спироцеркоза являются два вида нематод - </w:t>
      </w:r>
      <w:r w:rsidRPr="00565600">
        <w:rPr>
          <w:rFonts w:ascii="Times New Roman" w:hAnsi="Times New Roman" w:cs="Times New Roman"/>
          <w:sz w:val="24"/>
          <w:szCs w:val="24"/>
          <w:lang w:val="en-US"/>
        </w:rPr>
        <w:t>Spirocerca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lupi</w:t>
      </w:r>
      <w:r w:rsidRPr="00565600">
        <w:rPr>
          <w:rFonts w:ascii="Times New Roman" w:hAnsi="Times New Roman" w:cs="Times New Roman"/>
          <w:sz w:val="24"/>
          <w:szCs w:val="24"/>
        </w:rPr>
        <w:t xml:space="preserve"> и </w:t>
      </w:r>
      <w:r w:rsidRPr="00565600">
        <w:rPr>
          <w:rFonts w:ascii="Times New Roman" w:hAnsi="Times New Roman" w:cs="Times New Roman"/>
          <w:sz w:val="24"/>
          <w:szCs w:val="24"/>
          <w:lang w:val="en-US"/>
        </w:rPr>
        <w:t>Spirocerca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arctica</w:t>
      </w:r>
      <w:r w:rsidRPr="00565600">
        <w:rPr>
          <w:rFonts w:ascii="Times New Roman" w:hAnsi="Times New Roman" w:cs="Times New Roman"/>
          <w:sz w:val="24"/>
          <w:szCs w:val="24"/>
        </w:rPr>
        <w:t xml:space="preserve">. Спироцерки - гельминты ярко-красного цвета. Ротовое отверстие ведет в небольшую шестигранную глотку. Пищевод двойной: передний короткий - мышечный и задний длинный железистый. </w:t>
      </w:r>
    </w:p>
    <w:p w:rsidR="00565600" w:rsidRPr="00565600" w:rsidRDefault="00565600" w:rsidP="00565600">
      <w:pPr>
        <w:numPr>
          <w:ilvl w:val="0"/>
          <w:numId w:val="4"/>
        </w:numPr>
        <w:overflowPunct w:val="0"/>
        <w:autoSpaceDE w:val="0"/>
        <w:autoSpaceDN w:val="0"/>
        <w:adjustRightInd w:val="0"/>
        <w:spacing w:after="0" w:line="240" w:lineRule="auto"/>
        <w:ind w:left="0"/>
        <w:jc w:val="both"/>
        <w:textAlignment w:val="baseline"/>
        <w:rPr>
          <w:rFonts w:ascii="Times New Roman" w:hAnsi="Times New Roman" w:cs="Times New Roman"/>
          <w:sz w:val="24"/>
          <w:szCs w:val="24"/>
        </w:rPr>
      </w:pPr>
      <w:proofErr w:type="gramStart"/>
      <w:r w:rsidRPr="00565600">
        <w:rPr>
          <w:rFonts w:ascii="Times New Roman" w:hAnsi="Times New Roman" w:cs="Times New Roman"/>
          <w:sz w:val="24"/>
          <w:szCs w:val="24"/>
          <w:lang w:val="en-US"/>
        </w:rPr>
        <w:t>lupi</w:t>
      </w:r>
      <w:proofErr w:type="gramEnd"/>
      <w:r w:rsidRPr="00565600">
        <w:rPr>
          <w:rFonts w:ascii="Times New Roman" w:hAnsi="Times New Roman" w:cs="Times New Roman"/>
          <w:sz w:val="24"/>
          <w:szCs w:val="24"/>
        </w:rPr>
        <w:t xml:space="preserve"> - паразитирует у собак, волков и лисиц. Самец 30-54 мм длиной, имеет две неравные спикулы. Самка 54 -80 мм длиной, вульва находится в передней части тела.</w:t>
      </w:r>
    </w:p>
    <w:p w:rsidR="00565600" w:rsidRPr="00565600" w:rsidRDefault="00565600" w:rsidP="00565600">
      <w:pPr>
        <w:spacing w:after="0" w:line="240" w:lineRule="auto"/>
        <w:jc w:val="both"/>
        <w:rPr>
          <w:rFonts w:ascii="Times New Roman" w:hAnsi="Times New Roman" w:cs="Times New Roman"/>
          <w:sz w:val="24"/>
          <w:szCs w:val="24"/>
        </w:rPr>
      </w:pPr>
      <w:proofErr w:type="gramStart"/>
      <w:r w:rsidRPr="00565600">
        <w:rPr>
          <w:rFonts w:ascii="Times New Roman" w:hAnsi="Times New Roman" w:cs="Times New Roman"/>
          <w:sz w:val="24"/>
          <w:szCs w:val="24"/>
          <w:lang w:val="en-US"/>
        </w:rPr>
        <w:t>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arctica</w:t>
      </w:r>
      <w:r w:rsidRPr="00565600">
        <w:rPr>
          <w:rFonts w:ascii="Times New Roman" w:hAnsi="Times New Roman" w:cs="Times New Roman"/>
          <w:sz w:val="24"/>
          <w:szCs w:val="24"/>
        </w:rPr>
        <w:t xml:space="preserve"> - паразитирует у собак, песцов и горностаев.</w:t>
      </w:r>
      <w:proofErr w:type="gramEnd"/>
      <w:r w:rsidRPr="00565600">
        <w:rPr>
          <w:rFonts w:ascii="Times New Roman" w:hAnsi="Times New Roman" w:cs="Times New Roman"/>
          <w:sz w:val="24"/>
          <w:szCs w:val="24"/>
        </w:rPr>
        <w:t xml:space="preserve"> Самец также имеет две неравные спикулы. Самка 9,5-12,5 мм длиной, отверстие вульвы открывается вблизи середины тела.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Яйца очень мелкие, размерами 0,035-0,039х</w:t>
      </w:r>
      <w:proofErr w:type="gramStart"/>
      <w:r w:rsidRPr="00565600">
        <w:rPr>
          <w:rFonts w:ascii="Times New Roman" w:hAnsi="Times New Roman" w:cs="Times New Roman"/>
          <w:sz w:val="24"/>
          <w:szCs w:val="24"/>
        </w:rPr>
        <w:t>0</w:t>
      </w:r>
      <w:proofErr w:type="gramEnd"/>
      <w:r w:rsidRPr="00565600">
        <w:rPr>
          <w:rFonts w:ascii="Times New Roman" w:hAnsi="Times New Roman" w:cs="Times New Roman"/>
          <w:sz w:val="24"/>
          <w:szCs w:val="24"/>
        </w:rPr>
        <w:t>,014-0,023 мм, внутри находится личинка (рис.17).</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Наиболее полно изучена биология развития </w:t>
      </w:r>
      <w:r w:rsidRPr="00565600">
        <w:rPr>
          <w:rFonts w:ascii="Times New Roman" w:hAnsi="Times New Roman" w:cs="Times New Roman"/>
          <w:sz w:val="24"/>
          <w:szCs w:val="24"/>
          <w:lang w:val="en-US"/>
        </w:rPr>
        <w:t>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lupi</w:t>
      </w:r>
      <w:r w:rsidRPr="00565600">
        <w:rPr>
          <w:rFonts w:ascii="Times New Roman" w:hAnsi="Times New Roman" w:cs="Times New Roman"/>
          <w:sz w:val="24"/>
          <w:szCs w:val="24"/>
        </w:rPr>
        <w:t xml:space="preserve">. Спироцерки - биогельминты, развиваются с участием дефинитивных хозяев (собак, волков, лисиц) и промежуточных хозяев (жуков-копрофагов </w:t>
      </w:r>
      <w:r w:rsidRPr="00565600">
        <w:rPr>
          <w:rFonts w:ascii="Times New Roman" w:hAnsi="Times New Roman" w:cs="Times New Roman"/>
          <w:sz w:val="24"/>
          <w:szCs w:val="24"/>
          <w:lang w:val="en-US"/>
        </w:rPr>
        <w:t>Scarabeus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sacer</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Copris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lunaris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Geotrupes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stercorarius</w:t>
      </w:r>
      <w:r w:rsidRPr="00565600">
        <w:rPr>
          <w:rFonts w:ascii="Times New Roman" w:hAnsi="Times New Roman" w:cs="Times New Roman"/>
          <w:sz w:val="24"/>
          <w:szCs w:val="24"/>
        </w:rPr>
        <w:t>). Яйца спироцерков выделяются наружу с фекалиями собак и заглатываются промежуточными хозяевами - жуками. В пищеварительном канале жуков из яиц выходят личинки, которые проникают в брюшную полость, дважды линяют и превращаются в инвазионные личинки третьей стадии. Собаки и др. плотоядные заражаются спироцеркозом при проглатывании инвазированных жуков. Следует отметить, что собаки редко поедают жуков, однако в южных районах их зараженность достигает 50-60%. Этот факт объясняется наличием резервуарных хозяев - птиц, рептилий, ежей и некоторых других животных, в организме которых спироцерки проникают в толщу стенки пищевода, желудка, кишечника, где инцистируются. Личинки в теле резервуарных хозяев не развиваются, но длительное время могут сохранять жизнеспособность и являться источником заражения дефинитивных хозяев. Таким образом, собаки и др. плотоядные заражаются как при поедании промежуточных хозяев (жуков-копрофагов), так и при поедании резервуарных хозяев. В желудке плотоядных жуки и мясо резервуарных хозяев переваривается, а личинки из кишечника с кровью мигрируют в излюбленные места локализации, где развиваются в припухлостях до половозрелой стадии за 4,5-5 мес.</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Вид </w:t>
      </w:r>
      <w:r w:rsidRPr="00565600">
        <w:rPr>
          <w:rFonts w:ascii="Times New Roman" w:hAnsi="Times New Roman" w:cs="Times New Roman"/>
          <w:sz w:val="24"/>
          <w:szCs w:val="24"/>
          <w:lang w:val="en-US"/>
        </w:rPr>
        <w:t>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lupi</w:t>
      </w:r>
      <w:r w:rsidRPr="00565600">
        <w:rPr>
          <w:rFonts w:ascii="Times New Roman" w:hAnsi="Times New Roman" w:cs="Times New Roman"/>
          <w:sz w:val="24"/>
          <w:szCs w:val="24"/>
        </w:rPr>
        <w:t xml:space="preserve"> распространен в районах с теплым климатом, вид </w:t>
      </w:r>
    </w:p>
    <w:p w:rsidR="00565600" w:rsidRPr="00565600" w:rsidRDefault="00565600" w:rsidP="00565600">
      <w:pPr>
        <w:spacing w:after="0" w:line="240" w:lineRule="auto"/>
        <w:jc w:val="both"/>
        <w:rPr>
          <w:rFonts w:ascii="Times New Roman" w:hAnsi="Times New Roman" w:cs="Times New Roman"/>
          <w:sz w:val="24"/>
          <w:szCs w:val="24"/>
        </w:rPr>
      </w:pPr>
      <w:proofErr w:type="gramStart"/>
      <w:r w:rsidRPr="00565600">
        <w:rPr>
          <w:rFonts w:ascii="Times New Roman" w:hAnsi="Times New Roman" w:cs="Times New Roman"/>
          <w:sz w:val="24"/>
          <w:szCs w:val="24"/>
          <w:lang w:val="en-US"/>
        </w:rPr>
        <w:t>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arctica</w:t>
      </w:r>
      <w:r w:rsidRPr="00565600">
        <w:rPr>
          <w:rFonts w:ascii="Times New Roman" w:hAnsi="Times New Roman" w:cs="Times New Roman"/>
          <w:sz w:val="24"/>
          <w:szCs w:val="24"/>
        </w:rPr>
        <w:t xml:space="preserve"> - в северных районах.</w:t>
      </w:r>
      <w:proofErr w:type="gramEnd"/>
      <w:r w:rsidRPr="00565600">
        <w:rPr>
          <w:rFonts w:ascii="Times New Roman" w:hAnsi="Times New Roman" w:cs="Times New Roman"/>
          <w:sz w:val="24"/>
          <w:szCs w:val="24"/>
        </w:rPr>
        <w:t xml:space="preserve"> Наличие большого числа промежуточных и дефинитивных хозяев способствует широкому распространению заболевания в неблагополучных районах.</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Патогенное влияние спироцерков зависит от места локализации гельминтов и их количества. Опухолевидные бугорки достигают размеров от конопляного зерна до гусиного яйца. Они образованы соединительноткаными волокнами и пронизаны фистулезными ходами, имеющими общее отверстие, располагающееся на вершине опухоли. Фистулезные ходы опухолей заполнены жидкими </w:t>
      </w:r>
      <w:r w:rsidRPr="00565600">
        <w:rPr>
          <w:rFonts w:ascii="Times New Roman" w:hAnsi="Times New Roman" w:cs="Times New Roman"/>
          <w:sz w:val="24"/>
          <w:szCs w:val="24"/>
        </w:rPr>
        <w:lastRenderedPageBreak/>
        <w:t>(реже творожистыми) красноватыми гноевидными массами, в которых обитают перепутанные в клубок гельминты.</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Симптомы при спироцеркозе могут быть разнообразными и зависят от локализации опухолей.</w:t>
      </w:r>
      <w:r w:rsidRPr="00565600">
        <w:rPr>
          <w:rFonts w:ascii="Times New Roman" w:hAnsi="Times New Roman" w:cs="Times New Roman"/>
          <w:sz w:val="24"/>
          <w:szCs w:val="24"/>
        </w:rPr>
        <w:tab/>
        <w:t>При поражении пищевода наблюдается слюнотечение, расстройство акта глотания, иногда рвоту. При расположении опухолей в бронхах может наблюдаться отрывистый кашель. При вскрытии спироцеркозных опухолей в грудную или брюшную полость может развиться гнойный плеврит или перитонит. При локализации опухолей в аорте возможны ее разрывы, что ведет к моментальной гибели животного.</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Диагноз ставят комплексно: учитывают эпизоотологические данные, симптомы болезни. Для лабораторной диагностики берут фекалии и исследуют по методу Фюллеборна с целью обнаружения яиц.</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Опухоли в желудке и пищеводе можно обнаружить рентгеноскопией.</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Лечение</w:t>
      </w:r>
      <w:r w:rsidRPr="00565600">
        <w:rPr>
          <w:rFonts w:ascii="Times New Roman" w:hAnsi="Times New Roman" w:cs="Times New Roman"/>
          <w:sz w:val="24"/>
          <w:szCs w:val="24"/>
        </w:rPr>
        <w:t>. Мало разработано. Применяют левамизол (0,7%-ный раствор) в дозе 7,5 мг/кг подкожно. Возможен положительный эффект при применении фенбендазола, ивомека, цидектина, тетрамизола.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Профилактика и меры борьбы</w:t>
      </w:r>
      <w:r w:rsidRPr="00565600">
        <w:rPr>
          <w:rFonts w:ascii="Times New Roman" w:hAnsi="Times New Roman" w:cs="Times New Roman"/>
          <w:sz w:val="24"/>
          <w:szCs w:val="24"/>
        </w:rPr>
        <w:t>. Профилактические мероприятия в очагах спироцеркоза должны проводиться с учетом биологии развития возбудителя. Необходимо не допускать поедание собаками жуков и тушек резервуарных хозяев. Пушных зверей необходимо содержать в клетках с приподнятым сетчатым полом. Фекалии систематически убирать и подвергать биотермической обработке.</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353981">
        <w:rPr>
          <w:rFonts w:ascii="Times New Roman" w:hAnsi="Times New Roman" w:cs="Times New Roman"/>
          <w:b/>
          <w:sz w:val="24"/>
          <w:szCs w:val="24"/>
        </w:rPr>
        <w:t>Дирофиляриозы</w:t>
      </w:r>
      <w:r w:rsidRPr="00565600">
        <w:rPr>
          <w:rFonts w:ascii="Times New Roman" w:hAnsi="Times New Roman" w:cs="Times New Roman"/>
          <w:sz w:val="24"/>
          <w:szCs w:val="24"/>
        </w:rPr>
        <w:t xml:space="preserve"> - нематодозы собак, волков и пушных зверей, </w:t>
      </w:r>
      <w:proofErr w:type="gramStart"/>
      <w:r w:rsidRPr="00565600">
        <w:rPr>
          <w:rFonts w:ascii="Times New Roman" w:hAnsi="Times New Roman" w:cs="Times New Roman"/>
          <w:sz w:val="24"/>
          <w:szCs w:val="24"/>
        </w:rPr>
        <w:t>вызываемые</w:t>
      </w:r>
      <w:proofErr w:type="gramEnd"/>
      <w:r w:rsidRPr="00565600">
        <w:rPr>
          <w:rFonts w:ascii="Times New Roman" w:hAnsi="Times New Roman" w:cs="Times New Roman"/>
          <w:sz w:val="24"/>
          <w:szCs w:val="24"/>
        </w:rPr>
        <w:t xml:space="preserve"> круглыми гельминтами из сем. </w:t>
      </w:r>
      <w:proofErr w:type="gramStart"/>
      <w:r w:rsidRPr="00565600">
        <w:rPr>
          <w:rFonts w:ascii="Times New Roman" w:hAnsi="Times New Roman" w:cs="Times New Roman"/>
          <w:sz w:val="24"/>
          <w:szCs w:val="24"/>
          <w:lang w:val="en-US"/>
        </w:rPr>
        <w:t>Filariidae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Filariata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Dirofilaria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immitis</w:t>
      </w:r>
      <w:r w:rsidRPr="00565600">
        <w:rPr>
          <w:rFonts w:ascii="Times New Roman" w:hAnsi="Times New Roman" w:cs="Times New Roman"/>
          <w:sz w:val="24"/>
          <w:szCs w:val="24"/>
        </w:rPr>
        <w:t xml:space="preserve"> паразитирует в правом желудочке и предсердии, реже - в левом желудочке и легочной артерии, </w:t>
      </w:r>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repens</w:t>
      </w:r>
      <w:r w:rsidRPr="00565600">
        <w:rPr>
          <w:rFonts w:ascii="Times New Roman" w:hAnsi="Times New Roman" w:cs="Times New Roman"/>
          <w:sz w:val="24"/>
          <w:szCs w:val="24"/>
        </w:rPr>
        <w:t xml:space="preserve"> - в подкожной клетчатке в области головы и конечностей. Личинки (микрофилярии) локализуются в крови.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Дирофиляриоз, </w:t>
      </w:r>
      <w:proofErr w:type="gramStart"/>
      <w:r w:rsidRPr="00565600">
        <w:rPr>
          <w:rFonts w:ascii="Times New Roman" w:hAnsi="Times New Roman" w:cs="Times New Roman"/>
          <w:sz w:val="24"/>
          <w:szCs w:val="24"/>
        </w:rPr>
        <w:t>вызванный</w:t>
      </w:r>
      <w:proofErr w:type="gramEnd"/>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immitis</w:t>
      </w:r>
      <w:r w:rsidRPr="00565600">
        <w:rPr>
          <w:rFonts w:ascii="Times New Roman" w:hAnsi="Times New Roman" w:cs="Times New Roman"/>
          <w:sz w:val="24"/>
          <w:szCs w:val="24"/>
        </w:rPr>
        <w:t xml:space="preserve"> распространен в основном в южных районах РФ и на Дальнем Востоке. </w:t>
      </w:r>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repens</w:t>
      </w:r>
      <w:r w:rsidRPr="00565600">
        <w:rPr>
          <w:rFonts w:ascii="Times New Roman" w:hAnsi="Times New Roman" w:cs="Times New Roman"/>
          <w:sz w:val="24"/>
          <w:szCs w:val="24"/>
        </w:rPr>
        <w:t xml:space="preserve"> встречается в Нечерноземье, Краснодарском крае и на Украине.</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Паразитирование дирофилярий в полостях сердца приводит к нарушению его функции и нередко гибели животных.</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repens</w:t>
      </w:r>
      <w:r w:rsidRPr="00565600">
        <w:rPr>
          <w:rFonts w:ascii="Times New Roman" w:hAnsi="Times New Roman" w:cs="Times New Roman"/>
          <w:sz w:val="24"/>
          <w:szCs w:val="24"/>
        </w:rPr>
        <w:t xml:space="preserve"> кроме плотоядных животных может паразитировать и у человека.</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Возбудители</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immitis</w:t>
      </w:r>
      <w:r w:rsidRPr="00565600">
        <w:rPr>
          <w:rFonts w:ascii="Times New Roman" w:hAnsi="Times New Roman" w:cs="Times New Roman"/>
          <w:sz w:val="24"/>
          <w:szCs w:val="24"/>
        </w:rPr>
        <w:t xml:space="preserve"> - длинные тонкие нематоды.</w:t>
      </w:r>
      <w:proofErr w:type="gramEnd"/>
      <w:r w:rsidRPr="00565600">
        <w:rPr>
          <w:rFonts w:ascii="Times New Roman" w:hAnsi="Times New Roman" w:cs="Times New Roman"/>
          <w:sz w:val="24"/>
          <w:szCs w:val="24"/>
        </w:rPr>
        <w:t xml:space="preserve"> Самцы 120-180 мм длиной, 1,12-1,29 мм шириной. Хвостовой конец конический, закруглен и снабжен узкими боковыми крыльями. Имеет две неравные спикулы 0,216-0,318 и 0,188-0,200 мм длины. Самки 250-300 мм длиной, 0,75-1,51 мм шириной. Отверстие вульвы находится на расстоянии 1,65-2,76 мм от переднего конца. Хвостовой конец закруглен. Самки живородящие. Личинки (микрофилярии) длиной 0,220-0,280 мм, шириной 0,005-0,007 мм, передний конец тупозакруглен (рис. 18).</w:t>
      </w:r>
    </w:p>
    <w:p w:rsidR="00565600" w:rsidRPr="00565600" w:rsidRDefault="00565600" w:rsidP="00565600">
      <w:pPr>
        <w:numPr>
          <w:ilvl w:val="0"/>
          <w:numId w:val="5"/>
        </w:numPr>
        <w:overflowPunct w:val="0"/>
        <w:autoSpaceDE w:val="0"/>
        <w:autoSpaceDN w:val="0"/>
        <w:adjustRightInd w:val="0"/>
        <w:spacing w:after="0" w:line="240" w:lineRule="auto"/>
        <w:ind w:left="0"/>
        <w:jc w:val="both"/>
        <w:textAlignment w:val="baseline"/>
        <w:rPr>
          <w:rFonts w:ascii="Times New Roman" w:hAnsi="Times New Roman" w:cs="Times New Roman"/>
          <w:sz w:val="24"/>
          <w:szCs w:val="24"/>
        </w:rPr>
      </w:pPr>
      <w:proofErr w:type="gramStart"/>
      <w:r w:rsidRPr="00565600">
        <w:rPr>
          <w:rFonts w:ascii="Times New Roman" w:hAnsi="Times New Roman" w:cs="Times New Roman"/>
          <w:sz w:val="24"/>
          <w:szCs w:val="24"/>
          <w:lang w:val="en-US"/>
        </w:rPr>
        <w:t>repens</w:t>
      </w:r>
      <w:proofErr w:type="gramEnd"/>
      <w:r w:rsidRPr="00565600">
        <w:rPr>
          <w:rFonts w:ascii="Times New Roman" w:hAnsi="Times New Roman" w:cs="Times New Roman"/>
          <w:sz w:val="24"/>
          <w:szCs w:val="24"/>
        </w:rPr>
        <w:t xml:space="preserve"> меньших размеров. Длина самца 48-70 мм, самки - 100-170 мм (рис.19).</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Дирофилярии - биогельминты. Развиваются с участием дефинитивных (собака, волк, лисица и др.) и промежуточных (комары родов </w:t>
      </w:r>
      <w:r w:rsidRPr="00565600">
        <w:rPr>
          <w:rFonts w:ascii="Times New Roman" w:hAnsi="Times New Roman" w:cs="Times New Roman"/>
          <w:sz w:val="24"/>
          <w:szCs w:val="24"/>
          <w:lang w:val="en-US"/>
        </w:rPr>
        <w:t>Anopheles</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Culex</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Aedes</w:t>
      </w:r>
      <w:r w:rsidRPr="00565600">
        <w:rPr>
          <w:rFonts w:ascii="Times New Roman" w:hAnsi="Times New Roman" w:cs="Times New Roman"/>
          <w:sz w:val="24"/>
          <w:szCs w:val="24"/>
        </w:rPr>
        <w:t xml:space="preserve">) хозяев. </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Самки в местах локализации продуцируют личинок, которые циркулируют в крови. К вечеру и ночью микрофилярии концентрируются главным образом в периферической крови. Питаясь кровью, комары заглатывают микрофилярий. Дальнейшее развитие личинок происходит в мальпигиевых сосудах комара. Через 11-12 сут после заражения личинки начинают мигрировать к голове насекомого и концентрируются в ротовом аппарате. При нападении зараженных комаров на собак личинки разрывают губы и пальпы насекомого и попадают в организм животного. Из глубины кожи микрофилярии мигрируют к местам локализации лимфогенным и гематогенным путем. Миграция </w:t>
      </w:r>
      <w:r w:rsidRPr="00565600">
        <w:rPr>
          <w:rFonts w:ascii="Times New Roman" w:hAnsi="Times New Roman" w:cs="Times New Roman"/>
          <w:sz w:val="24"/>
          <w:szCs w:val="24"/>
        </w:rPr>
        <w:lastRenderedPageBreak/>
        <w:t>личинок из кожи собак продолжается 85-120 сут. Гельминты достигают половой зрелости за 8-9 мес., живут 2-3 года.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По данным некоторых авторов промежуточными хозяевами дирофилярий помимо комаров могут быть и блохи.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xml:space="preserve">. Первичное заражение животных дирофиляриями совпадает с началом лета комаров. Известно, что при интенсивном заражении до 50% комаров погибает в результате разрушения жизненно важных органов мигрирующими личинками. Поскольку микрофилярии циркулируют в крови 80-120 </w:t>
      </w:r>
      <w:proofErr w:type="gramStart"/>
      <w:r w:rsidRPr="00565600">
        <w:rPr>
          <w:rFonts w:ascii="Times New Roman" w:hAnsi="Times New Roman" w:cs="Times New Roman"/>
          <w:sz w:val="24"/>
          <w:szCs w:val="24"/>
        </w:rPr>
        <w:t>сут и</w:t>
      </w:r>
      <w:proofErr w:type="gramEnd"/>
      <w:r w:rsidRPr="00565600">
        <w:rPr>
          <w:rFonts w:ascii="Times New Roman" w:hAnsi="Times New Roman" w:cs="Times New Roman"/>
          <w:sz w:val="24"/>
          <w:szCs w:val="24"/>
        </w:rPr>
        <w:t xml:space="preserve"> более, создаются оптимальные условия для распространения дирофиляриозов кровососущими насекомыми.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Дирофиляриоз регистрируется среди всех возрастных групп собак, начиная с 7-мес. возраста.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В настоящее время дирофиляриоз часто регистрируют в Центральной Нечерноземной зоне РФ.</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Паразитируя в предсердиях и желудочках сердца, дирофилярии нарушают </w:t>
      </w:r>
      <w:proofErr w:type="gramStart"/>
      <w:r w:rsidRPr="00565600">
        <w:rPr>
          <w:rFonts w:ascii="Times New Roman" w:hAnsi="Times New Roman" w:cs="Times New Roman"/>
          <w:sz w:val="24"/>
          <w:szCs w:val="24"/>
        </w:rPr>
        <w:t>правильную</w:t>
      </w:r>
      <w:proofErr w:type="gramEnd"/>
      <w:r w:rsidRPr="00565600">
        <w:rPr>
          <w:rFonts w:ascii="Times New Roman" w:hAnsi="Times New Roman" w:cs="Times New Roman"/>
          <w:sz w:val="24"/>
          <w:szCs w:val="24"/>
        </w:rPr>
        <w:t xml:space="preserve"> циркуляция крови, что приводит к появлению отеков и водянки полостей. Нередко отмечают гипертрофию правого желудочка сердца, эндокардит, эмболию и тромбоз кровеносных сосудов. Скопление большого количества гельминтов в сердце вызывает нарушение сердечной деятельности, что может привести к асфиксии и гибели животного. </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У собак наблюдается затрудненное дыхание, кашель и общее истощение. При интенсивном заражении появляются анемия, гематурия, водянка грудной и брюшной полостей, припадки, напоминающие бешенство. При низкой степени инвазии клинические признаки болезни могут полностью отсутствовать.</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При паразитировании </w:t>
      </w:r>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repens</w:t>
      </w:r>
      <w:r w:rsidRPr="00565600">
        <w:rPr>
          <w:rFonts w:ascii="Times New Roman" w:hAnsi="Times New Roman" w:cs="Times New Roman"/>
          <w:sz w:val="24"/>
          <w:szCs w:val="24"/>
        </w:rPr>
        <w:t xml:space="preserve"> наблюдаются поражения кожи в области головы и на лапах в виде папулезного дерматоза. Кожа в этих местах гиперемирована, папулы наполнены серозным или гнойным содержимым, в котором обнаруживаются личинки дирофилярий. При этом могут наблюдаться потеря аппетита, снижение упитанности и быстрая утомляемость. При интенсивной инвазии возможно поражение периферической нервной системы в виде парезов конечностей. Дирофиляриоз подкожной клетчатки является хроническим заболеванием, длящимся несколько лет.</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xml:space="preserve">. Прижизненный диагноз ставят на основании эпизоотологических данных, клинических признаков и обнаружении микрофилярий в крови больных животных. Для этого в вечернее (желательно) время берут кровь из периферических сосудов, разводят физраствором 1:2 и исследуют под малым увеличением микроскопа. Можно приготовить толстые мазки крови, окрасить по </w:t>
      </w:r>
      <w:proofErr w:type="gramStart"/>
      <w:r w:rsidRPr="00565600">
        <w:rPr>
          <w:rFonts w:ascii="Times New Roman" w:hAnsi="Times New Roman" w:cs="Times New Roman"/>
          <w:sz w:val="24"/>
          <w:szCs w:val="24"/>
        </w:rPr>
        <w:t>Романовскому</w:t>
      </w:r>
      <w:proofErr w:type="gramEnd"/>
      <w:r w:rsidRPr="00565600">
        <w:rPr>
          <w:rFonts w:ascii="Times New Roman" w:hAnsi="Times New Roman" w:cs="Times New Roman"/>
          <w:sz w:val="24"/>
          <w:szCs w:val="24"/>
        </w:rPr>
        <w:t xml:space="preserve"> и микроскопировать.</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Посмертно диагностируют методом частичного гельминтологического вскрытия по Скрябину и </w:t>
      </w:r>
      <w:proofErr w:type="gramStart"/>
      <w:r w:rsidRPr="00565600">
        <w:rPr>
          <w:rFonts w:ascii="Times New Roman" w:hAnsi="Times New Roman" w:cs="Times New Roman"/>
          <w:sz w:val="24"/>
          <w:szCs w:val="24"/>
        </w:rPr>
        <w:t>обнаружении</w:t>
      </w:r>
      <w:proofErr w:type="gramEnd"/>
      <w:r w:rsidRPr="00565600">
        <w:rPr>
          <w:rFonts w:ascii="Times New Roman" w:hAnsi="Times New Roman" w:cs="Times New Roman"/>
          <w:sz w:val="24"/>
          <w:szCs w:val="24"/>
        </w:rPr>
        <w:t xml:space="preserve"> дирофилярий в местах локализации. Для обнаружения </w:t>
      </w:r>
      <w:proofErr w:type="gramStart"/>
      <w:r w:rsidRPr="00565600">
        <w:rPr>
          <w:rFonts w:ascii="Times New Roman" w:hAnsi="Times New Roman" w:cs="Times New Roman"/>
          <w:sz w:val="24"/>
          <w:szCs w:val="24"/>
        </w:rPr>
        <w:t>половозрелых</w:t>
      </w:r>
      <w:proofErr w:type="gramEnd"/>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D</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repens</w:t>
      </w:r>
      <w:r w:rsidRPr="00565600">
        <w:rPr>
          <w:rFonts w:ascii="Times New Roman" w:hAnsi="Times New Roman" w:cs="Times New Roman"/>
          <w:sz w:val="24"/>
          <w:szCs w:val="24"/>
        </w:rPr>
        <w:t xml:space="preserve"> осматривают подкожную клетчатку.</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Лечение и профилактические меры борьбы</w:t>
      </w:r>
      <w:r w:rsidRPr="00565600">
        <w:rPr>
          <w:rFonts w:ascii="Times New Roman" w:hAnsi="Times New Roman" w:cs="Times New Roman"/>
          <w:sz w:val="24"/>
          <w:szCs w:val="24"/>
        </w:rPr>
        <w:t>. Терапия при поражении половозрелыми формами гельминтов часто сопряжена с тромбоэмболическими осложнениями, особенно при высокой степени инвазии.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u w:val="single"/>
        </w:rPr>
        <w:t>Лечение при поражении половозрелыми формами гельминтов</w:t>
      </w:r>
      <w:r w:rsidRPr="00565600">
        <w:rPr>
          <w:rFonts w:ascii="Times New Roman" w:hAnsi="Times New Roman" w:cs="Times New Roman"/>
          <w:sz w:val="24"/>
          <w:szCs w:val="24"/>
        </w:rPr>
        <w:t xml:space="preserve">. </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Тиацетарсамид применяют внутривенно 2 раза в день в дозе 1 мг/кг в течение 15 дней. Лечение можно повторить через 3-5 мес. Гельминты начинают погибать в течение первой недели после обработки, этот процесс завершается в пределах 3 недель. Гибнет от 46% до 96% паразитов, поэтому необходимо проведение повторных курсов. Тиацетарсамид - весьма токсичный препарат и может вызвать некроз кожи, гепаторенальную дисфункцию и эмболию легочной артерии мертвыми гельминтами. Некроз кожи можно предотвратить введением в месте инъекции физиологического раствора.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lastRenderedPageBreak/>
        <w:t>Применение аспирина в дизе 5 мг/кг ежедневно уменьшает вероятность закупорки легочной артерии мертвыми гельминтами, так как способствует их лизису. Для профилактики тромбоэмболии можно применять гепарин в дозе 50 ед./</w:t>
      </w:r>
      <w:proofErr w:type="gramStart"/>
      <w:r w:rsidRPr="00565600">
        <w:rPr>
          <w:rFonts w:ascii="Times New Roman" w:hAnsi="Times New Roman" w:cs="Times New Roman"/>
          <w:sz w:val="24"/>
          <w:szCs w:val="24"/>
        </w:rPr>
        <w:t>кг</w:t>
      </w:r>
      <w:proofErr w:type="gramEnd"/>
      <w:r w:rsidRPr="00565600">
        <w:rPr>
          <w:rFonts w:ascii="Times New Roman" w:hAnsi="Times New Roman" w:cs="Times New Roman"/>
          <w:sz w:val="24"/>
          <w:szCs w:val="24"/>
        </w:rPr>
        <w:t xml:space="preserve"> подкожно 3 раза в день в течение 1 недели до лечения и в течение всего лечения.</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Меларсамин применяют в дозе 2,5 мг/кг 2 раза в день с 12-часовым перерывом в/м в поясничную мускулатуру.</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Филарсен применяют в дозе 1 мг/кг 3 раза в день ежедневно в течение 10 дней.</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Ивомек применяют в дозе 200 мкг/</w:t>
      </w:r>
      <w:proofErr w:type="gramStart"/>
      <w:r w:rsidRPr="00565600">
        <w:rPr>
          <w:rFonts w:ascii="Times New Roman" w:hAnsi="Times New Roman" w:cs="Times New Roman"/>
          <w:sz w:val="24"/>
          <w:szCs w:val="24"/>
        </w:rPr>
        <w:t>кг</w:t>
      </w:r>
      <w:proofErr w:type="gramEnd"/>
      <w:r w:rsidRPr="00565600">
        <w:rPr>
          <w:rFonts w:ascii="Times New Roman" w:hAnsi="Times New Roman" w:cs="Times New Roman"/>
          <w:sz w:val="24"/>
          <w:szCs w:val="24"/>
        </w:rPr>
        <w:t xml:space="preserve"> внутрь в смеси с пропиленгликолем.</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Стронгхолд (селамектин) применяют в дозе 6-8 мг/кг непосредственно на кожу между лопатками.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 </w:t>
      </w:r>
      <w:r w:rsidRPr="00565600">
        <w:rPr>
          <w:rFonts w:ascii="Times New Roman" w:hAnsi="Times New Roman" w:cs="Times New Roman"/>
          <w:sz w:val="24"/>
          <w:szCs w:val="24"/>
          <w:u w:val="single"/>
        </w:rPr>
        <w:t>Лечение препаратами, действующими на микрофилярий</w:t>
      </w:r>
      <w:r w:rsidRPr="00565600">
        <w:rPr>
          <w:rFonts w:ascii="Times New Roman" w:hAnsi="Times New Roman" w:cs="Times New Roman"/>
          <w:sz w:val="24"/>
          <w:szCs w:val="24"/>
        </w:rPr>
        <w:t>.</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Ивермектин применяют в дозе 0,1-0,2 мг/кг внутрь в смеси с пропиленгликолем.</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Фентион применяют местно (наносят на кожу) в дозе 20 мг/кг в день в течение 3-х дней первый месяц, в течение 4-х дней второй месяц и в течение 5  дней третий месяц. Затем препарат наносят в дозе 100 мг/кг один день каждый месяц. Этот препарат можно применять и для профилактики дирофиляриоза.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Левамизол применяют курсом в возрастающих дозах </w:t>
      </w:r>
      <w:proofErr w:type="gramStart"/>
      <w:r w:rsidRPr="00565600">
        <w:rPr>
          <w:rFonts w:ascii="Times New Roman" w:hAnsi="Times New Roman" w:cs="Times New Roman"/>
          <w:sz w:val="24"/>
          <w:szCs w:val="24"/>
        </w:rPr>
        <w:t>п</w:t>
      </w:r>
      <w:proofErr w:type="gramEnd"/>
      <w:r w:rsidRPr="00565600">
        <w:rPr>
          <w:rFonts w:ascii="Times New Roman" w:hAnsi="Times New Roman" w:cs="Times New Roman"/>
          <w:sz w:val="24"/>
          <w:szCs w:val="24"/>
        </w:rPr>
        <w:t>/к 3-6 мг/кг в сутки - две недели, 6 мг/кг - последующие две недели и 12 мг/кг еще две недели.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Мебендазол применяют внутрь в дозе 40-80 мг/кг в течение 30 дней.</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Дитиазанин применяют внутрь в дозе 4,4 мг/кг в течение 7 дней. Если после курса лечения в крови обнаруживают микрофилярии, курс повторяют, увеличивая дозу до 11,1 мг/кг.</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Для профилактики дирофиляриозов применяют отпугивающие средства или инсектициды против комаров. Обрабатывают не только животных, но и помещения. Животных опрыскивают 0,5%-ным раствором диброма, 0,025-0,05%-ной эмульсией перметрина при норме расхода 100-150 мл на животное. Помещения обрабатывают 1%-ной эмульсией дифоса при норме расхода 20мл/м</w:t>
      </w:r>
      <w:proofErr w:type="gramStart"/>
      <w:r w:rsidRPr="00565600">
        <w:rPr>
          <w:rFonts w:ascii="Times New Roman" w:hAnsi="Times New Roman" w:cs="Times New Roman"/>
          <w:position w:val="8"/>
          <w:sz w:val="24"/>
          <w:szCs w:val="24"/>
        </w:rPr>
        <w:t>2</w:t>
      </w:r>
      <w:proofErr w:type="gramEnd"/>
      <w:r w:rsidRPr="00565600">
        <w:rPr>
          <w:rFonts w:ascii="Times New Roman" w:hAnsi="Times New Roman" w:cs="Times New Roman"/>
          <w:sz w:val="24"/>
          <w:szCs w:val="24"/>
        </w:rPr>
        <w:t xml:space="preserve"> при помощи дезинфекционных установок (ЛСД, ДУК и др.). Личинок комаров уничтожают 0,005-0,02%-ной водной эмульсией дифоса из расчета 20-50 г ДВ на 1 га площади, сульфидофоса - 40-100 г/га, бактокулицида - 0,5-2 кг/га.</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00353981" w:rsidRPr="00353981">
        <w:rPr>
          <w:rFonts w:ascii="Times New Roman" w:hAnsi="Times New Roman" w:cs="Times New Roman"/>
          <w:b/>
          <w:sz w:val="24"/>
          <w:szCs w:val="24"/>
        </w:rPr>
        <w:t>Диоктофимоз</w:t>
      </w:r>
      <w:r w:rsidR="00353981">
        <w:rPr>
          <w:rFonts w:ascii="Times New Roman" w:hAnsi="Times New Roman" w:cs="Times New Roman"/>
          <w:sz w:val="24"/>
          <w:szCs w:val="24"/>
        </w:rPr>
        <w:t xml:space="preserve"> - н</w:t>
      </w:r>
      <w:r w:rsidRPr="00565600">
        <w:rPr>
          <w:rFonts w:ascii="Times New Roman" w:hAnsi="Times New Roman" w:cs="Times New Roman"/>
          <w:sz w:val="24"/>
          <w:szCs w:val="24"/>
        </w:rPr>
        <w:t xml:space="preserve">ематодоз собак и многих других видов плотоядных животных, </w:t>
      </w:r>
      <w:proofErr w:type="gramStart"/>
      <w:r w:rsidRPr="00565600">
        <w:rPr>
          <w:rFonts w:ascii="Times New Roman" w:hAnsi="Times New Roman" w:cs="Times New Roman"/>
          <w:sz w:val="24"/>
          <w:szCs w:val="24"/>
        </w:rPr>
        <w:t>вызываемый</w:t>
      </w:r>
      <w:proofErr w:type="gramEnd"/>
      <w:r w:rsidRPr="00565600">
        <w:rPr>
          <w:rFonts w:ascii="Times New Roman" w:hAnsi="Times New Roman" w:cs="Times New Roman"/>
          <w:sz w:val="24"/>
          <w:szCs w:val="24"/>
        </w:rPr>
        <w:t xml:space="preserve"> круглыми гельминтами из сем. </w:t>
      </w:r>
      <w:proofErr w:type="gramStart"/>
      <w:r w:rsidRPr="00565600">
        <w:rPr>
          <w:rFonts w:ascii="Times New Roman" w:hAnsi="Times New Roman" w:cs="Times New Roman"/>
          <w:sz w:val="24"/>
          <w:szCs w:val="24"/>
          <w:lang w:val="en-US"/>
        </w:rPr>
        <w:t>Dioctophymidae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Dioctophymata</w:t>
      </w:r>
      <w:r w:rsidRPr="00565600">
        <w:rPr>
          <w:rFonts w:ascii="Times New Roman" w:hAnsi="Times New Roman" w:cs="Times New Roman"/>
          <w:sz w:val="24"/>
          <w:szCs w:val="24"/>
        </w:rPr>
        <w:t>.</w:t>
      </w:r>
      <w:proofErr w:type="gramEnd"/>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Лоханка почки, мочеточники, мочевой пузырь, брюшная полость, могут встречаться в печени, кровеносных сосудах и сердце.</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Заболевание распространено в Закавказье, Средней Азии, Казахстане, на Дальнем Востоке, в Карелии и Сибири.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При паразитировании в почках паразит вызывает атрофию почечной ткани.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lang w:val="en-US"/>
        </w:rPr>
        <w:t>Dioctophyme</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renale</w:t>
      </w:r>
      <w:r w:rsidRPr="00565600">
        <w:rPr>
          <w:rFonts w:ascii="Times New Roman" w:hAnsi="Times New Roman" w:cs="Times New Roman"/>
          <w:sz w:val="24"/>
          <w:szCs w:val="24"/>
        </w:rPr>
        <w:t xml:space="preserve"> - нематода красного цвета с цилиндрическим телом.</w:t>
      </w:r>
      <w:proofErr w:type="gramEnd"/>
      <w:r w:rsidRPr="00565600">
        <w:rPr>
          <w:rFonts w:ascii="Times New Roman" w:hAnsi="Times New Roman" w:cs="Times New Roman"/>
          <w:sz w:val="24"/>
          <w:szCs w:val="24"/>
        </w:rPr>
        <w:t xml:space="preserve"> Ротовое отверстие окружено двумя кругами сосочков. Самцы длиной 140-400 мм, хвост заканчивается колоколообразной бурсой, из которой выступает спикула. Самки длиной от 200 мм до 1м, шириной 5-12 мм, хвостовой конец закруглен, вульва открывается на уровне начальной части пищевода (рис. 20).</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Яйца размером 0,077-0,083х</w:t>
      </w:r>
      <w:proofErr w:type="gramStart"/>
      <w:r w:rsidRPr="00565600">
        <w:rPr>
          <w:rFonts w:ascii="Times New Roman" w:hAnsi="Times New Roman" w:cs="Times New Roman"/>
          <w:sz w:val="24"/>
          <w:szCs w:val="24"/>
        </w:rPr>
        <w:t>0</w:t>
      </w:r>
      <w:proofErr w:type="gramEnd"/>
      <w:r w:rsidRPr="00565600">
        <w:rPr>
          <w:rFonts w:ascii="Times New Roman" w:hAnsi="Times New Roman" w:cs="Times New Roman"/>
          <w:sz w:val="24"/>
          <w:szCs w:val="24"/>
        </w:rPr>
        <w:t>,045-0,047 мм, поверхность усеяна небольшими вдавлениями в виде неглубоких кармашков (рис. 21).</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rPr>
        <w:t>Диоктофимы - биогельминты, в развитии которых принимают участие дефинитивные хозяева (собаки, лисицы, норки, куницы, волки, шакалы, уссурийские еноты) и промежуточные хозяева (малощетинковые черви из сем.</w:t>
      </w:r>
      <w:proofErr w:type="gramEnd"/>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lang w:val="en-US"/>
        </w:rPr>
        <w:t>Branchiobdellidae</w:t>
      </w:r>
      <w:r w:rsidRPr="00565600">
        <w:rPr>
          <w:rFonts w:ascii="Times New Roman" w:hAnsi="Times New Roman" w:cs="Times New Roman"/>
          <w:sz w:val="24"/>
          <w:szCs w:val="24"/>
        </w:rPr>
        <w:t>).</w:t>
      </w:r>
      <w:proofErr w:type="gramEnd"/>
      <w:r w:rsidRPr="00565600">
        <w:rPr>
          <w:rFonts w:ascii="Times New Roman" w:hAnsi="Times New Roman" w:cs="Times New Roman"/>
          <w:sz w:val="24"/>
          <w:szCs w:val="24"/>
        </w:rPr>
        <w:t xml:space="preserve"> В цикле развития принимают участие и резервуарные хозяева - рыбы, в теле которых личинки инкапсулируются, сохраняя жизнеспособность долгое время. Яйца диоктофим выделяются наружу с мочой больных животных. Во внешней среде внутри яйца формируется личинка третьей стадии. Яйца заглатывают промежуточные хозяева </w:t>
      </w:r>
      <w:r w:rsidRPr="00565600">
        <w:rPr>
          <w:rFonts w:ascii="Times New Roman" w:hAnsi="Times New Roman" w:cs="Times New Roman"/>
          <w:sz w:val="24"/>
          <w:szCs w:val="24"/>
        </w:rPr>
        <w:lastRenderedPageBreak/>
        <w:t>(малощетинковые черви), в кишечнике которых личинки выходят из яиц, проникают в кровеносные сосуды и  совершают четвертую линьку, достигая инвазионной стадии. Дефинитивные хозяева (собаки и др.) могут заразиться либо проглотив промежуточных хозяев (червей), либо при поедании сырой рыбы, зараженной личинками (рис. 21). В организме дефинитивных хозяев  личинки из кишечника с током крови мигрируют в брюшную полость и печень, откуда проникают в почку, пробуравливая ее оболочки.</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Заболевание чаще встречается в районах с лесными массивами, реками и другими водоемами. Установлены случаи заражения человека, свиньи и крупного рогатого скота. Наличие большого круга дефинитивных и промежуточных хозяев является причиной возможного широкого распространения данного гельминтоза.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В организме собак диоктофимы в личиночной стадии совершают сложную миграцию - из кишечника в печень, брюшную полость, затем активно проникают в почку, оказывая механическое воздействие, разрушая слизистую оболочку кишечника, капилляры, строму печени и почек. Находясь в </w:t>
      </w:r>
      <w:proofErr w:type="gramStart"/>
      <w:r w:rsidRPr="00565600">
        <w:rPr>
          <w:rFonts w:ascii="Times New Roman" w:hAnsi="Times New Roman" w:cs="Times New Roman"/>
          <w:sz w:val="24"/>
          <w:szCs w:val="24"/>
        </w:rPr>
        <w:t>почках</w:t>
      </w:r>
      <w:proofErr w:type="gramEnd"/>
      <w:r w:rsidRPr="00565600">
        <w:rPr>
          <w:rFonts w:ascii="Times New Roman" w:hAnsi="Times New Roman" w:cs="Times New Roman"/>
          <w:sz w:val="24"/>
          <w:szCs w:val="24"/>
        </w:rPr>
        <w:t xml:space="preserve"> гельминт растет, увеличивается в размерах и вызывает атрофию почечной ткани, в результате чего от почки остается лишь тонкая капсула, в которой, как в мешке, локализуются паразиты.</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 xml:space="preserve">Клинические признаки могут характеризоваться расстройством центральной нервной системы, сходным с проявлением бешенства. Наблюдаются болевые ощущения в области пораженной почки. Собака горбится - сгибает тело в сторону пораженной почки. Моча с примесью крови и гноя, выделяется не струей, а отдельными порциями. Может возникнуть перитонит. </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Диагноз ставят на основании обнаружения яиц гельминта в моче собак. Мочу собирают из разных порций, разбавляют водой в соотношении 1:1 или 1:2, отстаивают 12-15 мин. Верхний слой сливают, а осадок исследуют под микроскопом. Посмертно диоктофимоз диагностируют при вскрытии и обнаружении нематод в местах локализации с учетом анатомо-морфологических признаков гельминта.</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b/>
          <w:sz w:val="24"/>
          <w:szCs w:val="24"/>
        </w:rPr>
        <w:t>Лечение</w:t>
      </w:r>
      <w:r w:rsidRPr="00565600">
        <w:rPr>
          <w:rFonts w:ascii="Times New Roman" w:hAnsi="Times New Roman" w:cs="Times New Roman"/>
          <w:sz w:val="24"/>
          <w:szCs w:val="24"/>
        </w:rPr>
        <w:t xml:space="preserve"> </w:t>
      </w:r>
      <w:r w:rsidRPr="00565600">
        <w:rPr>
          <w:rFonts w:ascii="Times New Roman" w:hAnsi="Times New Roman" w:cs="Times New Roman"/>
          <w:b/>
          <w:sz w:val="24"/>
          <w:szCs w:val="24"/>
        </w:rPr>
        <w:t>и профилактические меры борьбы</w:t>
      </w:r>
      <w:r w:rsidRPr="00565600">
        <w:rPr>
          <w:rFonts w:ascii="Times New Roman" w:hAnsi="Times New Roman" w:cs="Times New Roman"/>
          <w:sz w:val="24"/>
          <w:szCs w:val="24"/>
        </w:rPr>
        <w:t>. В тяжелых случаях рекомендуется хирургическое удаление гельминтов.</w:t>
      </w:r>
    </w:p>
    <w:p w:rsidR="00565600" w:rsidRPr="00565600" w:rsidRDefault="00565600" w:rsidP="00565600">
      <w:pPr>
        <w:spacing w:after="0" w:line="240" w:lineRule="auto"/>
        <w:ind w:firstLine="720"/>
        <w:jc w:val="both"/>
        <w:rPr>
          <w:rFonts w:ascii="Times New Roman" w:hAnsi="Times New Roman" w:cs="Times New Roman"/>
          <w:sz w:val="24"/>
          <w:szCs w:val="24"/>
        </w:rPr>
      </w:pPr>
      <w:r w:rsidRPr="00565600">
        <w:rPr>
          <w:rFonts w:ascii="Times New Roman" w:hAnsi="Times New Roman" w:cs="Times New Roman"/>
          <w:sz w:val="24"/>
          <w:szCs w:val="24"/>
        </w:rPr>
        <w:t>В неблагополучных по диоктофимозу районах профилактика должна быть направлена на защиту собак от заражения личинками гельминта: запрещается скармливать животным сырую рыбу; в целях предотвращения контакта животных с червями проводят такие же мероприятия, как и при спироцеркозе.</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00353981" w:rsidRPr="00353981">
        <w:rPr>
          <w:rFonts w:ascii="Times New Roman" w:hAnsi="Times New Roman" w:cs="Times New Roman"/>
          <w:b/>
          <w:sz w:val="24"/>
          <w:szCs w:val="24"/>
        </w:rPr>
        <w:t xml:space="preserve">Телязиоз </w:t>
      </w:r>
      <w:r w:rsidR="00353981">
        <w:rPr>
          <w:rFonts w:ascii="Times New Roman" w:hAnsi="Times New Roman" w:cs="Times New Roman"/>
          <w:sz w:val="24"/>
          <w:szCs w:val="24"/>
        </w:rPr>
        <w:t>- н</w:t>
      </w:r>
      <w:r w:rsidRPr="00565600">
        <w:rPr>
          <w:rFonts w:ascii="Times New Roman" w:hAnsi="Times New Roman" w:cs="Times New Roman"/>
          <w:sz w:val="24"/>
          <w:szCs w:val="24"/>
        </w:rPr>
        <w:t xml:space="preserve">ематодоз собак, лисиц и уссурийских енотов, </w:t>
      </w:r>
      <w:proofErr w:type="gramStart"/>
      <w:r w:rsidRPr="00565600">
        <w:rPr>
          <w:rFonts w:ascii="Times New Roman" w:hAnsi="Times New Roman" w:cs="Times New Roman"/>
          <w:sz w:val="24"/>
          <w:szCs w:val="24"/>
        </w:rPr>
        <w:t>вызываемый</w:t>
      </w:r>
      <w:proofErr w:type="gramEnd"/>
      <w:r w:rsidRPr="00565600">
        <w:rPr>
          <w:rFonts w:ascii="Times New Roman" w:hAnsi="Times New Roman" w:cs="Times New Roman"/>
          <w:sz w:val="24"/>
          <w:szCs w:val="24"/>
        </w:rPr>
        <w:t xml:space="preserve"> нематодами из сем. </w:t>
      </w:r>
      <w:proofErr w:type="gramStart"/>
      <w:r w:rsidRPr="00565600">
        <w:rPr>
          <w:rFonts w:ascii="Times New Roman" w:hAnsi="Times New Roman" w:cs="Times New Roman"/>
          <w:sz w:val="24"/>
          <w:szCs w:val="24"/>
          <w:lang w:val="en-US"/>
        </w:rPr>
        <w:t>Thelaziidae</w:t>
      </w:r>
      <w:r w:rsidRPr="00565600">
        <w:rPr>
          <w:rFonts w:ascii="Times New Roman" w:hAnsi="Times New Roman" w:cs="Times New Roman"/>
          <w:sz w:val="24"/>
          <w:szCs w:val="24"/>
        </w:rPr>
        <w:t xml:space="preserve">, подотряда </w:t>
      </w:r>
      <w:r w:rsidRPr="00565600">
        <w:rPr>
          <w:rFonts w:ascii="Times New Roman" w:hAnsi="Times New Roman" w:cs="Times New Roman"/>
          <w:sz w:val="24"/>
          <w:szCs w:val="24"/>
          <w:lang w:val="en-US"/>
        </w:rPr>
        <w:t>Spirurata</w:t>
      </w:r>
      <w:r w:rsidRPr="00565600">
        <w:rPr>
          <w:rFonts w:ascii="Times New Roman" w:hAnsi="Times New Roman" w:cs="Times New Roman"/>
          <w:sz w:val="24"/>
          <w:szCs w:val="24"/>
        </w:rPr>
        <w:t>.</w:t>
      </w:r>
      <w:proofErr w:type="gramEnd"/>
      <w:r w:rsidRPr="00565600">
        <w:rPr>
          <w:rFonts w:ascii="Times New Roman" w:hAnsi="Times New Roman" w:cs="Times New Roman"/>
          <w:sz w:val="24"/>
          <w:szCs w:val="24"/>
        </w:rPr>
        <w:t xml:space="preserve">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Локализация</w:t>
      </w:r>
      <w:r w:rsidRPr="00565600">
        <w:rPr>
          <w:rFonts w:ascii="Times New Roman" w:hAnsi="Times New Roman" w:cs="Times New Roman"/>
          <w:sz w:val="24"/>
          <w:szCs w:val="24"/>
        </w:rPr>
        <w:t xml:space="preserve">. Гельминты локализуются под конъюнктивой глаза.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Распространение и вредность</w:t>
      </w:r>
      <w:r w:rsidRPr="00565600">
        <w:rPr>
          <w:rFonts w:ascii="Times New Roman" w:hAnsi="Times New Roman" w:cs="Times New Roman"/>
          <w:sz w:val="24"/>
          <w:szCs w:val="24"/>
        </w:rPr>
        <w:t xml:space="preserve">. В нашей стране телязиоз собак </w:t>
      </w:r>
      <w:proofErr w:type="gramStart"/>
      <w:r w:rsidRPr="00565600">
        <w:rPr>
          <w:rFonts w:ascii="Times New Roman" w:hAnsi="Times New Roman" w:cs="Times New Roman"/>
          <w:sz w:val="24"/>
          <w:szCs w:val="24"/>
        </w:rPr>
        <w:t>распространен</w:t>
      </w:r>
      <w:proofErr w:type="gramEnd"/>
      <w:r w:rsidRPr="00565600">
        <w:rPr>
          <w:rFonts w:ascii="Times New Roman" w:hAnsi="Times New Roman" w:cs="Times New Roman"/>
          <w:sz w:val="24"/>
          <w:szCs w:val="24"/>
        </w:rPr>
        <w:t xml:space="preserve"> только на Дальнем Востоке.</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Паразитирование гельминтов под конъюнктивой глаза приводит к патологии зрения.</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Возбудитель</w:t>
      </w:r>
      <w:r w:rsidRPr="00565600">
        <w:rPr>
          <w:rFonts w:ascii="Times New Roman" w:hAnsi="Times New Roman" w:cs="Times New Roman"/>
          <w:sz w:val="24"/>
          <w:szCs w:val="24"/>
        </w:rPr>
        <w:t xml:space="preserve">. У собак и других плотоядных паразитирует вид </w:t>
      </w:r>
      <w:r w:rsidRPr="00565600">
        <w:rPr>
          <w:rFonts w:ascii="Times New Roman" w:hAnsi="Times New Roman" w:cs="Times New Roman"/>
          <w:sz w:val="24"/>
          <w:szCs w:val="24"/>
          <w:lang w:val="en-US"/>
        </w:rPr>
        <w:t>Thelazia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callipaeda</w:t>
      </w:r>
      <w:r w:rsidRPr="00565600">
        <w:rPr>
          <w:rFonts w:ascii="Times New Roman" w:hAnsi="Times New Roman" w:cs="Times New Roman"/>
          <w:sz w:val="24"/>
          <w:szCs w:val="24"/>
        </w:rPr>
        <w:t xml:space="preserve">.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Небольшие нематоды, кутикула которых имеет резкую поперечную исчерченность. Самец 10-14 мм длиной, хвост загнут, имеется две неравные спикулы 1,37-1,87мм и 0,131-0,168 мм длиной. Самка 12-19 мм длиной. Вульва располагается в передней части тела (рис. 22).</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Самки живородящие. Личинки 0,353-0,496 мм длиной и 0,024-0,028 мм шириной.</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Биология развития</w:t>
      </w:r>
      <w:r w:rsidRPr="00565600">
        <w:rPr>
          <w:rFonts w:ascii="Times New Roman" w:hAnsi="Times New Roman" w:cs="Times New Roman"/>
          <w:sz w:val="24"/>
          <w:szCs w:val="24"/>
        </w:rPr>
        <w:t xml:space="preserve">. Телязии - биогельминты. </w:t>
      </w:r>
      <w:proofErr w:type="gramStart"/>
      <w:r w:rsidRPr="00565600">
        <w:rPr>
          <w:rFonts w:ascii="Times New Roman" w:hAnsi="Times New Roman" w:cs="Times New Roman"/>
          <w:sz w:val="24"/>
          <w:szCs w:val="24"/>
        </w:rPr>
        <w:t xml:space="preserve">В биологии развития кроме дефинитивных хозяев (собака, лисица, енот) участвуют промежуточные хозяева (мухи </w:t>
      </w:r>
      <w:r w:rsidRPr="00565600">
        <w:rPr>
          <w:rFonts w:ascii="Times New Roman" w:hAnsi="Times New Roman" w:cs="Times New Roman"/>
          <w:sz w:val="24"/>
          <w:szCs w:val="24"/>
          <w:lang w:val="en-US"/>
        </w:rPr>
        <w:t>Phortica</w:t>
      </w:r>
      <w:r w:rsidRPr="00565600">
        <w:rPr>
          <w:rFonts w:ascii="Times New Roman" w:hAnsi="Times New Roman" w:cs="Times New Roman"/>
          <w:sz w:val="24"/>
          <w:szCs w:val="24"/>
        </w:rPr>
        <w:t xml:space="preserve"> </w:t>
      </w:r>
      <w:r w:rsidRPr="00565600">
        <w:rPr>
          <w:rFonts w:ascii="Times New Roman" w:hAnsi="Times New Roman" w:cs="Times New Roman"/>
          <w:sz w:val="24"/>
          <w:szCs w:val="24"/>
          <w:lang w:val="en-US"/>
        </w:rPr>
        <w:t>variegata</w:t>
      </w:r>
      <w:r w:rsidRPr="00565600">
        <w:rPr>
          <w:rFonts w:ascii="Times New Roman" w:hAnsi="Times New Roman" w:cs="Times New Roman"/>
          <w:sz w:val="24"/>
          <w:szCs w:val="24"/>
        </w:rPr>
        <w:t>, сем.</w:t>
      </w:r>
      <w:proofErr w:type="gramEnd"/>
      <w:r w:rsidRPr="00565600">
        <w:rPr>
          <w:rFonts w:ascii="Times New Roman" w:hAnsi="Times New Roman" w:cs="Times New Roman"/>
          <w:sz w:val="24"/>
          <w:szCs w:val="24"/>
        </w:rPr>
        <w:t xml:space="preserve"> </w:t>
      </w:r>
      <w:proofErr w:type="gramStart"/>
      <w:r w:rsidRPr="00565600">
        <w:rPr>
          <w:rFonts w:ascii="Times New Roman" w:hAnsi="Times New Roman" w:cs="Times New Roman"/>
          <w:sz w:val="24"/>
          <w:szCs w:val="24"/>
          <w:lang w:val="en-US"/>
        </w:rPr>
        <w:t>Drosophylidae</w:t>
      </w:r>
      <w:r w:rsidRPr="00565600">
        <w:rPr>
          <w:rFonts w:ascii="Times New Roman" w:hAnsi="Times New Roman" w:cs="Times New Roman"/>
          <w:sz w:val="24"/>
          <w:szCs w:val="24"/>
        </w:rPr>
        <w:t>).</w:t>
      </w:r>
      <w:proofErr w:type="gramEnd"/>
      <w:r w:rsidRPr="00565600">
        <w:rPr>
          <w:rFonts w:ascii="Times New Roman" w:hAnsi="Times New Roman" w:cs="Times New Roman"/>
          <w:sz w:val="24"/>
          <w:szCs w:val="24"/>
        </w:rPr>
        <w:t xml:space="preserve"> Гельминты под конъюнктивой глаза продуцируют личинок, которые смываются из глаз слезой. Мухи, слизывая слезные истечения, заглатывают личинок. В теле мух личинки развиваются до инвазионной стадии. Затем </w:t>
      </w:r>
      <w:r w:rsidRPr="00565600">
        <w:rPr>
          <w:rFonts w:ascii="Times New Roman" w:hAnsi="Times New Roman" w:cs="Times New Roman"/>
          <w:sz w:val="24"/>
          <w:szCs w:val="24"/>
        </w:rPr>
        <w:lastRenderedPageBreak/>
        <w:t>личинки мигрируют к кончику хоботка мухи и попадают в угол глаза собаки, откуда переползают в место локализации.</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Эпизоотология</w:t>
      </w:r>
      <w:r w:rsidRPr="00565600">
        <w:rPr>
          <w:rFonts w:ascii="Times New Roman" w:hAnsi="Times New Roman" w:cs="Times New Roman"/>
          <w:sz w:val="24"/>
          <w:szCs w:val="24"/>
        </w:rPr>
        <w:t>. Эпизоотология данного заболевания мало изучена. Довольно широкий круг хозяев позволяет предполагать, что телязиоз распространен более широко. Описан случай обнаружения гельминта в глазах человека на Дальнем Востоке.</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Патогенез и симптомы болезни.</w:t>
      </w:r>
      <w:r w:rsidRPr="00565600">
        <w:rPr>
          <w:rFonts w:ascii="Times New Roman" w:hAnsi="Times New Roman" w:cs="Times New Roman"/>
          <w:sz w:val="24"/>
          <w:szCs w:val="24"/>
        </w:rPr>
        <w:t xml:space="preserve">  Паразитируя под конъюнктивой глаза, телязии вызывают травмирование конъюнктивы и роговицы глаза, что ведет к слезотечению, гиперемии и воспалению конъюнктивы. При высокой степени инвазии наблюдается помутнение и изъязвление роговицы глаза.</w:t>
      </w:r>
    </w:p>
    <w:p w:rsidR="00565600" w:rsidRPr="00565600" w:rsidRDefault="00565600" w:rsidP="00565600">
      <w:pPr>
        <w:spacing w:after="0" w:line="240" w:lineRule="auto"/>
        <w:jc w:val="both"/>
        <w:rPr>
          <w:rFonts w:ascii="Times New Roman" w:hAnsi="Times New Roman" w:cs="Times New Roman"/>
          <w:b/>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Диагностика</w:t>
      </w:r>
      <w:r w:rsidRPr="00565600">
        <w:rPr>
          <w:rFonts w:ascii="Times New Roman" w:hAnsi="Times New Roman" w:cs="Times New Roman"/>
          <w:sz w:val="24"/>
          <w:szCs w:val="24"/>
        </w:rPr>
        <w:t xml:space="preserve">. Диагноз ставят с учетом комплекса признаков, с учетом тщательного обследования конъюнктивальных полостей глаза (обнаруживают половозрелых нематод). </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r>
      <w:r w:rsidRPr="00565600">
        <w:rPr>
          <w:rFonts w:ascii="Times New Roman" w:hAnsi="Times New Roman" w:cs="Times New Roman"/>
          <w:b/>
          <w:sz w:val="24"/>
          <w:szCs w:val="24"/>
        </w:rPr>
        <w:t>Лечение</w:t>
      </w:r>
      <w:r w:rsidRPr="00565600">
        <w:rPr>
          <w:rFonts w:ascii="Times New Roman" w:hAnsi="Times New Roman" w:cs="Times New Roman"/>
          <w:sz w:val="24"/>
          <w:szCs w:val="24"/>
        </w:rPr>
        <w:t xml:space="preserve"> </w:t>
      </w:r>
      <w:r w:rsidRPr="00565600">
        <w:rPr>
          <w:rFonts w:ascii="Times New Roman" w:hAnsi="Times New Roman" w:cs="Times New Roman"/>
          <w:b/>
          <w:sz w:val="24"/>
          <w:szCs w:val="24"/>
        </w:rPr>
        <w:t>и профилактические меры борьбы</w:t>
      </w:r>
      <w:r w:rsidRPr="00565600">
        <w:rPr>
          <w:rFonts w:ascii="Times New Roman" w:hAnsi="Times New Roman" w:cs="Times New Roman"/>
          <w:sz w:val="24"/>
          <w:szCs w:val="24"/>
        </w:rPr>
        <w:t>. Для лечения применяют общеизвестный способ лечения крупного рогатого скота: промывание глаз с помощью резиновой груши 3%-ным раствором борной кислоты или 1%-ным раствором хлорофоса. Можно применять ивомек в дозе 1 мл/ 50 кг живой массы подкожно.</w:t>
      </w:r>
    </w:p>
    <w:p w:rsidR="00565600" w:rsidRPr="00565600" w:rsidRDefault="00565600" w:rsidP="00565600">
      <w:pPr>
        <w:spacing w:after="0" w:line="240" w:lineRule="auto"/>
        <w:jc w:val="both"/>
        <w:rPr>
          <w:rFonts w:ascii="Times New Roman" w:hAnsi="Times New Roman" w:cs="Times New Roman"/>
          <w:sz w:val="24"/>
          <w:szCs w:val="24"/>
        </w:rPr>
      </w:pPr>
      <w:r w:rsidRPr="00565600">
        <w:rPr>
          <w:rFonts w:ascii="Times New Roman" w:hAnsi="Times New Roman" w:cs="Times New Roman"/>
          <w:sz w:val="24"/>
          <w:szCs w:val="24"/>
        </w:rPr>
        <w:tab/>
        <w:t>Во время массового лета мух следует применять репелленты.</w:t>
      </w:r>
    </w:p>
    <w:p w:rsidR="00565600" w:rsidRPr="00565600" w:rsidRDefault="00565600" w:rsidP="00565600">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r w:rsidRPr="007A0B66">
        <w:rPr>
          <w:rFonts w:ascii="Times New Roman" w:hAnsi="Times New Roman" w:cs="Times New Roman"/>
          <w:b/>
          <w:sz w:val="24"/>
          <w:szCs w:val="24"/>
        </w:rPr>
        <w:t>Литература:</w:t>
      </w:r>
      <w:r>
        <w:rPr>
          <w:rFonts w:ascii="Times New Roman" w:hAnsi="Times New Roman" w:cs="Times New Roman"/>
          <w:sz w:val="24"/>
          <w:szCs w:val="24"/>
        </w:rPr>
        <w:t xml:space="preserve"> 2, 234-239; 276-279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353981" w:rsidRDefault="00353981" w:rsidP="00353981">
      <w:pPr>
        <w:spacing w:after="0" w:line="240" w:lineRule="auto"/>
        <w:jc w:val="both"/>
        <w:rPr>
          <w:rFonts w:ascii="Times New Roman" w:hAnsi="Times New Roman" w:cs="Times New Roman"/>
          <w:b/>
          <w:sz w:val="24"/>
          <w:szCs w:val="24"/>
        </w:rPr>
      </w:pPr>
      <w:r w:rsidRPr="007A0B66">
        <w:rPr>
          <w:rFonts w:ascii="Times New Roman" w:hAnsi="Times New Roman" w:cs="Times New Roman"/>
          <w:b/>
          <w:sz w:val="24"/>
          <w:szCs w:val="24"/>
        </w:rPr>
        <w:t>Контрольные вопросы:</w:t>
      </w:r>
    </w:p>
    <w:p w:rsidR="00353981" w:rsidRDefault="00353981" w:rsidP="00353981">
      <w:pPr>
        <w:spacing w:after="0" w:line="240" w:lineRule="auto"/>
        <w:jc w:val="both"/>
        <w:rPr>
          <w:rFonts w:ascii="Times New Roman" w:hAnsi="Times New Roman" w:cs="Times New Roman"/>
          <w:sz w:val="24"/>
          <w:szCs w:val="24"/>
        </w:rPr>
      </w:pPr>
      <w:r w:rsidRPr="007A0B66">
        <w:rPr>
          <w:rFonts w:ascii="Times New Roman" w:hAnsi="Times New Roman" w:cs="Times New Roman"/>
          <w:sz w:val="24"/>
          <w:szCs w:val="24"/>
        </w:rPr>
        <w:t>1</w:t>
      </w:r>
      <w:proofErr w:type="gramStart"/>
      <w:r w:rsidRPr="007A0B66">
        <w:rPr>
          <w:rFonts w:ascii="Times New Roman" w:hAnsi="Times New Roman" w:cs="Times New Roman"/>
          <w:sz w:val="24"/>
          <w:szCs w:val="24"/>
        </w:rPr>
        <w:t xml:space="preserve"> К</w:t>
      </w:r>
      <w:proofErr w:type="gramEnd"/>
      <w:r w:rsidRPr="007A0B66">
        <w:rPr>
          <w:rFonts w:ascii="Times New Roman" w:hAnsi="Times New Roman" w:cs="Times New Roman"/>
          <w:sz w:val="24"/>
          <w:szCs w:val="24"/>
        </w:rPr>
        <w:t xml:space="preserve">акие животные подвержены заражению </w:t>
      </w:r>
      <w:r>
        <w:rPr>
          <w:rFonts w:ascii="Times New Roman" w:hAnsi="Times New Roman" w:cs="Times New Roman"/>
          <w:sz w:val="24"/>
          <w:szCs w:val="24"/>
        </w:rPr>
        <w:t>нематодозами</w:t>
      </w:r>
      <w:r w:rsidRPr="007A0B66">
        <w:rPr>
          <w:rFonts w:ascii="Times New Roman" w:hAnsi="Times New Roman" w:cs="Times New Roman"/>
          <w:sz w:val="24"/>
          <w:szCs w:val="24"/>
        </w:rPr>
        <w:t>?</w:t>
      </w:r>
    </w:p>
    <w:p w:rsidR="00353981" w:rsidRDefault="00353981" w:rsidP="003539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 xml:space="preserve"> Г</w:t>
      </w:r>
      <w:proofErr w:type="gramEnd"/>
      <w:r>
        <w:rPr>
          <w:rFonts w:ascii="Times New Roman" w:hAnsi="Times New Roman" w:cs="Times New Roman"/>
          <w:sz w:val="24"/>
          <w:szCs w:val="24"/>
        </w:rPr>
        <w:t>де паразитируют возбудители этих болезней?</w:t>
      </w:r>
    </w:p>
    <w:p w:rsidR="00353981" w:rsidRDefault="00353981" w:rsidP="003539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азовите возбудителей нематоозов?</w:t>
      </w:r>
    </w:p>
    <w:p w:rsidR="00353981" w:rsidRDefault="00353981" w:rsidP="003539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ак происходит заражение паразитами?</w:t>
      </w:r>
    </w:p>
    <w:p w:rsidR="00353981" w:rsidRDefault="00353981" w:rsidP="003539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акие меры борьбы и профилактики нужно проводить при нематодозах плотоядных?</w:t>
      </w: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p>
    <w:p w:rsidR="00353981" w:rsidRDefault="00353981" w:rsidP="00353981">
      <w:pPr>
        <w:spacing w:after="0" w:line="240" w:lineRule="auto"/>
        <w:jc w:val="both"/>
        <w:rPr>
          <w:rFonts w:ascii="Times New Roman" w:hAnsi="Times New Roman" w:cs="Times New Roman"/>
          <w:sz w:val="24"/>
          <w:szCs w:val="24"/>
        </w:rPr>
      </w:pPr>
      <w:r w:rsidRPr="00353981">
        <w:rPr>
          <w:rFonts w:ascii="Times New Roman" w:hAnsi="Times New Roman" w:cs="Times New Roman"/>
          <w:b/>
          <w:sz w:val="24"/>
          <w:szCs w:val="24"/>
        </w:rPr>
        <w:lastRenderedPageBreak/>
        <w:t>Тема:</w:t>
      </w:r>
      <w:r>
        <w:rPr>
          <w:rFonts w:ascii="Times New Roman" w:hAnsi="Times New Roman" w:cs="Times New Roman"/>
          <w:sz w:val="24"/>
          <w:szCs w:val="24"/>
        </w:rPr>
        <w:t xml:space="preserve"> Энтомозы и акарозы животных</w:t>
      </w:r>
    </w:p>
    <w:p w:rsidR="00353981" w:rsidRDefault="00353981" w:rsidP="00353981">
      <w:pPr>
        <w:spacing w:after="0" w:line="240" w:lineRule="auto"/>
        <w:jc w:val="both"/>
        <w:rPr>
          <w:rFonts w:ascii="Times New Roman" w:hAnsi="Times New Roman" w:cs="Times New Roman"/>
          <w:b/>
          <w:sz w:val="24"/>
          <w:szCs w:val="24"/>
        </w:rPr>
      </w:pPr>
      <w:r w:rsidRPr="00353981">
        <w:rPr>
          <w:rFonts w:ascii="Times New Roman" w:hAnsi="Times New Roman" w:cs="Times New Roman"/>
          <w:b/>
          <w:sz w:val="24"/>
          <w:szCs w:val="24"/>
        </w:rPr>
        <w:t>План:</w:t>
      </w:r>
    </w:p>
    <w:p w:rsidR="00353981" w:rsidRDefault="00353981" w:rsidP="00353981">
      <w:pPr>
        <w:spacing w:after="0" w:line="240" w:lineRule="auto"/>
        <w:jc w:val="both"/>
        <w:rPr>
          <w:rFonts w:ascii="Times New Roman" w:hAnsi="Times New Roman" w:cs="Times New Roman"/>
          <w:sz w:val="24"/>
          <w:szCs w:val="24"/>
        </w:rPr>
      </w:pPr>
      <w:r w:rsidRPr="00353981">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Энтомозы собак и кошек</w:t>
      </w:r>
    </w:p>
    <w:p w:rsidR="00353981" w:rsidRPr="00353981" w:rsidRDefault="00353981" w:rsidP="00353981">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2 Акарозы животных</w:t>
      </w:r>
    </w:p>
    <w:p w:rsidR="00353981" w:rsidRDefault="00353981" w:rsidP="00353981">
      <w:pPr>
        <w:spacing w:after="0" w:line="240" w:lineRule="auto"/>
        <w:jc w:val="both"/>
        <w:rPr>
          <w:rFonts w:ascii="Times New Roman" w:hAnsi="Times New Roman" w:cs="Times New Roman"/>
          <w:sz w:val="24"/>
          <w:szCs w:val="24"/>
        </w:rPr>
      </w:pPr>
    </w:p>
    <w:p w:rsidR="00353981" w:rsidRPr="00353981" w:rsidRDefault="004C3AB7" w:rsidP="003539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353981">
        <w:rPr>
          <w:rFonts w:ascii="Times New Roman" w:hAnsi="Times New Roman" w:cs="Times New Roman"/>
          <w:sz w:val="24"/>
          <w:szCs w:val="24"/>
        </w:rPr>
        <w:t>Э</w:t>
      </w:r>
      <w:r>
        <w:rPr>
          <w:rFonts w:ascii="Times New Roman" w:hAnsi="Times New Roman" w:cs="Times New Roman"/>
          <w:sz w:val="24"/>
          <w:szCs w:val="24"/>
        </w:rPr>
        <w:t>нтомозы собак и кошек</w:t>
      </w:r>
      <w:r w:rsidR="00353981" w:rsidRPr="00353981">
        <w:rPr>
          <w:rFonts w:ascii="Times New Roman" w:hAnsi="Times New Roman" w:cs="Times New Roman"/>
          <w:sz w:val="24"/>
          <w:szCs w:val="24"/>
        </w:rPr>
        <w:t xml:space="preserve"> (Entonioses canum et felinae)</w:t>
      </w:r>
      <w:r>
        <w:rPr>
          <w:rFonts w:ascii="Times New Roman" w:hAnsi="Times New Roman" w:cs="Times New Roman"/>
          <w:sz w:val="24"/>
          <w:szCs w:val="24"/>
        </w:rPr>
        <w:t>.</w:t>
      </w:r>
      <w:r w:rsidR="00353981" w:rsidRPr="00353981">
        <w:rPr>
          <w:rFonts w:ascii="Times New Roman" w:hAnsi="Times New Roman" w:cs="Times New Roman"/>
          <w:sz w:val="24"/>
          <w:szCs w:val="24"/>
        </w:rPr>
        <w:t xml:space="preserve"> Большой вред собакам и кошкам причиняют насекомые, которые постоянно или временно паразитируют на них. Тело насекомых разделено на голову, грудь и брюшко. К груди прикреплены 3 пары членистых конечностей. Питаясь кровью, тканевой жидкостью и лимфой, насекомые беспокоят животных, что обусловливает истощение, отставание в росте и развитии. Некоторые из насекомых являются промежуточными хозяевами гельминтов, простейших, бактерий и вирусов. Блохи (Aphaniptera) На собаках и кошках чаще паразитируют собачья Ctenocephalides canis, кошачья С. felis и человеческая Pulex irritans - блохи из отряда Aphaniptera. Взрослые насекомые бескрылы, тело сильно сжато с боков, ноги сильные, длинные, с многочисленными шипами. Ротовые органы приспособлены для прокалывания кожи и кровососания. Длина тела блохи 2-4 мм. Блохи - временные паразиты. Самки блох откладывают очень мелкие, (0,5 мм) овальные яйца беловато-желтого цвета, сбрасывая их (яйца неклейкие) на хозяина, откуда они могут скатываться на подстилку, землю, пол. Через 1-2 недели из яиц выходят личинки, имеющие червеобразное тело. Личинки питаются органическими веществами и остатками корма. В течение недели они окукливаются в коконе, а еще через 2 недели из куколки выходит взрослая особь, ведущая паразитический образ жизни. Взрослая блоха питается исключительно кровью, ежедневно высасывая количество крови, в 20 раз превышающее ее собственный вес. Живут блохи около года и способны к длительному голоданию. Симптомы. Укусы блох болезненны, вызывают сильный</w:t>
      </w:r>
      <w:proofErr w:type="gramStart"/>
      <w:r w:rsidR="00353981" w:rsidRPr="00353981">
        <w:rPr>
          <w:rFonts w:ascii="Times New Roman" w:hAnsi="Times New Roman" w:cs="Times New Roman"/>
          <w:sz w:val="24"/>
          <w:szCs w:val="24"/>
        </w:rPr>
        <w:t xml:space="preserve"> .</w:t>
      </w:r>
      <w:proofErr w:type="gramEnd"/>
      <w:r w:rsidR="00353981" w:rsidRPr="00353981">
        <w:rPr>
          <w:rFonts w:ascii="Times New Roman" w:hAnsi="Times New Roman" w:cs="Times New Roman"/>
          <w:sz w:val="24"/>
          <w:szCs w:val="24"/>
        </w:rPr>
        <w:t>зуд и воспаление кожи. Животные чешут лапами зудящие участки тела, вылавливают блох из шерсти зубами, нанося при этом царапины и ссадины. Жизнь собак и кошек превращается в постоянную муку, вероятность заражения другими тяжело протекающими болезнями возрастает в тысячи раз. Диагноз. Блох легко обнаружить на теле собак и кошек, однако необходимо помнить, что только 10% блох обитают на животных, остальные - в их окружении. Поэтому собаку или кошку необходимо посадить на белую подстилку и тщательно вычесать. При этом на ткани обнаруживаются маленькие чернокоричневатые точки - это засохшая и отвалившаяся непереваренная кровь. Если эти кусочки бросить в воду, вода станет красной. Лечение. Для уничтожения блох на теле животных используют инсектициды в форме дустов, растворов, эмульсий, шампуней и аэрозолей. При выборе препарата учитывают длительность его действия, токсичность для организма животного. Действие инсектицида зависит не только от его формы и качества, но и от тщательности нанесения на кожный покров животного</w:t>
      </w:r>
      <w:proofErr w:type="gramStart"/>
      <w:r w:rsidR="00353981" w:rsidRPr="00353981">
        <w:rPr>
          <w:rFonts w:ascii="Times New Roman" w:hAnsi="Times New Roman" w:cs="Times New Roman"/>
          <w:sz w:val="24"/>
          <w:szCs w:val="24"/>
        </w:rPr>
        <w:t xml:space="preserve"> С</w:t>
      </w:r>
      <w:proofErr w:type="gramEnd"/>
      <w:r w:rsidR="00353981" w:rsidRPr="00353981">
        <w:rPr>
          <w:rFonts w:ascii="Times New Roman" w:hAnsi="Times New Roman" w:cs="Times New Roman"/>
          <w:sz w:val="24"/>
          <w:szCs w:val="24"/>
        </w:rPr>
        <w:t xml:space="preserve"> этой целью применяют 1%-ный раствор хлорофоса, 0,5%-ные водные эмульсии карбофоса, трихлорметафоса-3, фоксима (себацила), 0,1%-ные водные эмульсии неоцидола (диазинона), перметрина (стомозана, анометрина), неостомозана (трансмикса, тетраметрина), 0,01%-ную водную эмульсию эктомина или бутокса, адвантейдж. Высокоэффективны зоошампуни - "Паша", "Демос", "Демос-люкс", "Пудель", "Пушок", "Бим", "Эпацид-альфа", "Эпацид-джесси", "Больфо" и др. Их наносят на тело животного, включая голову, шею, уши, и через 5 минут тщательно моют теплой водой. При необходимости обработку повторяют через 10-12 дней. Из системно действующих инсектицидов применяют препарат тигувон-10 для кошек из расчета 1 тюбик на 2 кг массы тела и тигувон-20 для собак, 1 тюбик на 5-10 кг массы тела. Его наносят на кожу, после чего он проникает в кровь животного и убивает блох. 0,05%-ную аверсектиновую мазь втирают против шерсти щеткой в места, недоступные для облизывания из расчета 0,2 г/см</w:t>
      </w:r>
      <w:proofErr w:type="gramStart"/>
      <w:r w:rsidR="00353981" w:rsidRPr="00353981">
        <w:rPr>
          <w:rFonts w:ascii="Times New Roman" w:hAnsi="Times New Roman" w:cs="Times New Roman"/>
          <w:sz w:val="24"/>
          <w:szCs w:val="24"/>
        </w:rPr>
        <w:t>2</w:t>
      </w:r>
      <w:proofErr w:type="gramEnd"/>
      <w:r w:rsidR="00353981" w:rsidRPr="00353981">
        <w:rPr>
          <w:rFonts w:ascii="Times New Roman" w:hAnsi="Times New Roman" w:cs="Times New Roman"/>
          <w:sz w:val="24"/>
          <w:szCs w:val="24"/>
        </w:rPr>
        <w:t xml:space="preserve">, двукратно с интервалом 7-10 дней. Препарат сайфли (цитисат) назначают собакам дважды в неделю в дозе 30 мг на 10 кг массы тела в течение 4 недель, кошкам - 7,5 мг на 5 кг массы тела раз в неделю в течение 4 недель. Препарат Програм назначают раз в месяц собакам 10 мг/кг, кошкам - 30 мг/кг </w:t>
      </w:r>
      <w:r w:rsidR="00353981" w:rsidRPr="00353981">
        <w:rPr>
          <w:rFonts w:ascii="Times New Roman" w:hAnsi="Times New Roman" w:cs="Times New Roman"/>
          <w:sz w:val="24"/>
          <w:szCs w:val="24"/>
        </w:rPr>
        <w:lastRenderedPageBreak/>
        <w:t>массы тела. Широко используются лусты хлорофоса, севина, карбофоса, пиретрума, неопинамина или смесь, состоящая из 50 г нафталина, 50 г серы и 2 г камфоры</w:t>
      </w:r>
      <w:proofErr w:type="gramStart"/>
      <w:r w:rsidR="00353981" w:rsidRPr="00353981">
        <w:rPr>
          <w:rFonts w:ascii="Times New Roman" w:hAnsi="Times New Roman" w:cs="Times New Roman"/>
          <w:sz w:val="24"/>
          <w:szCs w:val="24"/>
        </w:rPr>
        <w:t xml:space="preserve">.. </w:t>
      </w:r>
      <w:proofErr w:type="gramEnd"/>
      <w:r w:rsidR="00353981" w:rsidRPr="00353981">
        <w:rPr>
          <w:rFonts w:ascii="Times New Roman" w:hAnsi="Times New Roman" w:cs="Times New Roman"/>
          <w:sz w:val="24"/>
          <w:szCs w:val="24"/>
        </w:rPr>
        <w:t>Высокоэффективна пудра "Больфо", которой посыпают тело животного и втирают против шерсти до кожи. Для успешной борьбы с блохами необходимо создать условия, неблагоприятные для их развития во внешней среде. Для этого помещения, будки, лежаки и подстилки регулярно чистят, удаляют мусор, меняют подстилку, моют, ошпаривают кипятком и обрабатывают инсектицидами (аэрозоли "Акродекс", "Больфо", "Фронтлайн", "Дерматозоль", "Акрозоль" и др.) Для профилактики используют различные ошейники, пропитанные инсектицидами.</w:t>
      </w:r>
    </w:p>
    <w:p w:rsidR="00353981" w:rsidRPr="00353981" w:rsidRDefault="00353981" w:rsidP="00353981">
      <w:pPr>
        <w:spacing w:after="0" w:line="240" w:lineRule="auto"/>
        <w:jc w:val="both"/>
        <w:rPr>
          <w:rFonts w:ascii="Times New Roman" w:hAnsi="Times New Roman" w:cs="Times New Roman"/>
          <w:sz w:val="24"/>
          <w:szCs w:val="24"/>
        </w:rPr>
      </w:pPr>
    </w:p>
    <w:p w:rsidR="004C3AB7" w:rsidRDefault="00353981" w:rsidP="00353981">
      <w:pPr>
        <w:spacing w:after="0" w:line="240" w:lineRule="auto"/>
        <w:jc w:val="both"/>
        <w:rPr>
          <w:rFonts w:ascii="Times New Roman" w:hAnsi="Times New Roman" w:cs="Times New Roman"/>
          <w:sz w:val="24"/>
          <w:szCs w:val="24"/>
        </w:rPr>
      </w:pPr>
      <w:r w:rsidRPr="00353981">
        <w:rPr>
          <w:rFonts w:ascii="Times New Roman" w:hAnsi="Times New Roman" w:cs="Times New Roman"/>
          <w:sz w:val="24"/>
          <w:szCs w:val="24"/>
        </w:rPr>
        <w:t>Власоеды (Trichodectoses) На собаках и кошках паразитируют власоеды Trichodectes canis и Felioola subrostratue. Это мелкие бескрылые насекомые с уплощенным телом длиной 1-2 мм. Голова у н</w:t>
      </w:r>
      <w:r>
        <w:rPr>
          <w:rFonts w:ascii="Times New Roman" w:hAnsi="Times New Roman" w:cs="Times New Roman"/>
          <w:sz w:val="24"/>
          <w:szCs w:val="24"/>
        </w:rPr>
        <w:t>их шире груди, плоская, четырех</w:t>
      </w:r>
      <w:r w:rsidRPr="00353981">
        <w:rPr>
          <w:rFonts w:ascii="Times New Roman" w:hAnsi="Times New Roman" w:cs="Times New Roman"/>
          <w:sz w:val="24"/>
          <w:szCs w:val="24"/>
        </w:rPr>
        <w:t xml:space="preserve">угольной формы. Ротовой аппарат грызущего типа, питаются они волосом и чешуйками эпидермиса. Самки откладывают яйца, приклеивая их к шерсти животных. Из яиц выходят личинки, которые после трех линек превращаются во взрослое насекомое (имаго). Весь цикл завершается за 3-4 недели. </w:t>
      </w:r>
      <w:r w:rsidRPr="00353981">
        <w:rPr>
          <w:rFonts w:ascii="Times New Roman" w:hAnsi="Times New Roman" w:cs="Times New Roman"/>
          <w:b/>
          <w:sz w:val="24"/>
          <w:szCs w:val="24"/>
        </w:rPr>
        <w:t>Симптомы.</w:t>
      </w:r>
      <w:r w:rsidRPr="00353981">
        <w:rPr>
          <w:rFonts w:ascii="Times New Roman" w:hAnsi="Times New Roman" w:cs="Times New Roman"/>
          <w:sz w:val="24"/>
          <w:szCs w:val="24"/>
        </w:rPr>
        <w:t xml:space="preserve"> Паразиты вызывают зуд и расчесы, ведущие к развитию дерматитов. При этом собаки и кошки лишаются отдыха, у них снижается внимание, послушание и работоспособность, много сил животные затрачивают на борьбу с эктопаразитами. Излюбленными местами локализации власоедов у собак являются корень хвоста, внутренние поверхности ног и бедер, у кошек - голова, шея и хвост.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Диагноз.</w:t>
      </w:r>
      <w:r w:rsidRPr="00353981">
        <w:rPr>
          <w:rFonts w:ascii="Times New Roman" w:hAnsi="Times New Roman" w:cs="Times New Roman"/>
          <w:sz w:val="24"/>
          <w:szCs w:val="24"/>
        </w:rPr>
        <w:t xml:space="preserve"> Для установления инвазии животных власоедами производят тщательный осмотр мест излюбленной локализации паразитов, раздвигая шерсть; власоеды и их яйца бледно-желтого цвета локализуются на прикорневой части волоса.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Лечение.</w:t>
      </w:r>
      <w:r w:rsidRPr="00353981">
        <w:rPr>
          <w:rFonts w:ascii="Times New Roman" w:hAnsi="Times New Roman" w:cs="Times New Roman"/>
          <w:sz w:val="24"/>
          <w:szCs w:val="24"/>
        </w:rPr>
        <w:t xml:space="preserve"> Для борьбы с власоедами применяют те же препараты, что и для борьбы </w:t>
      </w:r>
      <w:proofErr w:type="gramStart"/>
      <w:r w:rsidRPr="00353981">
        <w:rPr>
          <w:rFonts w:ascii="Times New Roman" w:hAnsi="Times New Roman" w:cs="Times New Roman"/>
          <w:sz w:val="24"/>
          <w:szCs w:val="24"/>
        </w:rPr>
        <w:t>о</w:t>
      </w:r>
      <w:proofErr w:type="gramEnd"/>
      <w:r w:rsidRPr="00353981">
        <w:rPr>
          <w:rFonts w:ascii="Times New Roman" w:hAnsi="Times New Roman" w:cs="Times New Roman"/>
          <w:sz w:val="24"/>
          <w:szCs w:val="24"/>
        </w:rPr>
        <w:t xml:space="preserve"> блохами. Кроме того, высокоэффективен оксамат, который применяют в виде 2%-ной водной эмульсии. Препарат малотоксичен, особенно по отношению к кошкам. </w:t>
      </w:r>
    </w:p>
    <w:p w:rsidR="004C3AB7" w:rsidRDefault="00353981" w:rsidP="00353981">
      <w:pPr>
        <w:spacing w:after="0" w:line="240" w:lineRule="auto"/>
        <w:jc w:val="both"/>
        <w:rPr>
          <w:rFonts w:ascii="Times New Roman" w:hAnsi="Times New Roman" w:cs="Times New Roman"/>
          <w:sz w:val="24"/>
          <w:szCs w:val="24"/>
        </w:rPr>
      </w:pPr>
      <w:proofErr w:type="gramStart"/>
      <w:r w:rsidRPr="00353981">
        <w:rPr>
          <w:rFonts w:ascii="Times New Roman" w:hAnsi="Times New Roman" w:cs="Times New Roman"/>
          <w:sz w:val="24"/>
          <w:szCs w:val="24"/>
        </w:rPr>
        <w:t>В настоящее время широко применяют микробные препараты: турингин-Б - 0,5%-ный водный раствор, гомелин - 1%-ная водная суспензия (титр 300 млн. спор (мл), инсектин - 2%-ная водная суспензия и др. Эффективны также препараты в виде аэрозолей:</w:t>
      </w:r>
      <w:proofErr w:type="gramEnd"/>
      <w:r w:rsidRPr="00353981">
        <w:rPr>
          <w:rFonts w:ascii="Times New Roman" w:hAnsi="Times New Roman" w:cs="Times New Roman"/>
          <w:sz w:val="24"/>
          <w:szCs w:val="24"/>
        </w:rPr>
        <w:t xml:space="preserve"> "Акродекс", "Дерматозоль", "Больфо", "Циодрин", "Перол" и др. Все препараты сильнее действуют на личинки, чем на взрослые формы, убивая их, </w:t>
      </w:r>
      <w:proofErr w:type="gramStart"/>
      <w:r w:rsidRPr="00353981">
        <w:rPr>
          <w:rFonts w:ascii="Times New Roman" w:hAnsi="Times New Roman" w:cs="Times New Roman"/>
          <w:sz w:val="24"/>
          <w:szCs w:val="24"/>
        </w:rPr>
        <w:t>но</w:t>
      </w:r>
      <w:proofErr w:type="gramEnd"/>
      <w:r w:rsidRPr="00353981">
        <w:rPr>
          <w:rFonts w:ascii="Times New Roman" w:hAnsi="Times New Roman" w:cs="Times New Roman"/>
          <w:sz w:val="24"/>
          <w:szCs w:val="24"/>
        </w:rPr>
        <w:t xml:space="preserve"> не оказывая губительного действия на яйца. В связи с этим все обработки необходимо проводить минимум дважды и летом - через 10-12 дней, и зимой - через 14-18 дней. При применении инсектицидов с длительным остаточным действием ограничиваются разовой обработкой.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Токсоплазмоз</w:t>
      </w:r>
      <w:r w:rsidRPr="00353981">
        <w:rPr>
          <w:rFonts w:ascii="Times New Roman" w:hAnsi="Times New Roman" w:cs="Times New Roman"/>
          <w:sz w:val="24"/>
          <w:szCs w:val="24"/>
        </w:rPr>
        <w:t xml:space="preserve"> (Toxoplasmosis) Токсоплазмоз кошек, равно как и других животных, распространен во всем мире в самых различных зонах и наносит колоссальный вред здоровью животных и человека.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Возбудитель.</w:t>
      </w:r>
      <w:r w:rsidRPr="00353981">
        <w:rPr>
          <w:rFonts w:ascii="Times New Roman" w:hAnsi="Times New Roman" w:cs="Times New Roman"/>
          <w:sz w:val="24"/>
          <w:szCs w:val="24"/>
        </w:rPr>
        <w:t xml:space="preserve"> Заболевание кошек и других животных семейства кошачьих вызывается простейшими организмами подсемейства Isosporinae отряда Coccidida. Данное заболевание относится к зооантропонозам. В настоящее время возбудители токсоплазмозов обнаружены почти у всех обследованных млекопитающих животных и птиц. Кошка находится в центре всех животных, являясь дефинитивным хозяином, следовательно, источником инвазии. Местом своей локализации в организме кошки цистозоиты выбирают эпителиальные клетки слизистой оболочки тонкого отдела кишечника, где они формируются до стадии зиготоцист (ооцист). Эндозоиты (пролиферативная форма, трофозоит) паразитируют у многих промежуточных </w:t>
      </w:r>
      <w:proofErr w:type="gramStart"/>
      <w:r w:rsidRPr="00353981">
        <w:rPr>
          <w:rFonts w:ascii="Times New Roman" w:hAnsi="Times New Roman" w:cs="Times New Roman"/>
          <w:sz w:val="24"/>
          <w:szCs w:val="24"/>
        </w:rPr>
        <w:t>хозяев</w:t>
      </w:r>
      <w:proofErr w:type="gramEnd"/>
      <w:r w:rsidRPr="00353981">
        <w:rPr>
          <w:rFonts w:ascii="Times New Roman" w:hAnsi="Times New Roman" w:cs="Times New Roman"/>
          <w:sz w:val="24"/>
          <w:szCs w:val="24"/>
        </w:rPr>
        <w:t xml:space="preserve"> в том числе у человека, в клетках различных органов и тканей, включая головной мозг, эндотелиальные клетки, лейкоциты, клетки печени, селезенки, легких, мышцы сердца, скелетных мышц, а также перитонеальную жидкость и плазму крови. Эндозоиты токсоплазмы изогнутой формы (банановидные или грушевидные) величиной (4-7) х (1,5-2) мкм. Передний конец эндозоита заострен, задний - расширен и закруглен. Ближе к </w:t>
      </w:r>
      <w:r w:rsidRPr="00353981">
        <w:rPr>
          <w:rFonts w:ascii="Times New Roman" w:hAnsi="Times New Roman" w:cs="Times New Roman"/>
          <w:sz w:val="24"/>
          <w:szCs w:val="24"/>
        </w:rPr>
        <w:lastRenderedPageBreak/>
        <w:t xml:space="preserve">расширенному концу тела расположено ядро диаметром 1-2 мкм, содержащее ядрышко. В процессе бесполого размножения в тканях и органах токсоплазмы образуют скопления цист с цистозоитами (цистная форма - зоит), а также эндозоиты. Цистозоиты токсоплазм, образовавшиеся из цист, имеют более удлиненную и узкую форму; их ядро </w:t>
      </w:r>
      <w:proofErr w:type="gramStart"/>
      <w:r w:rsidRPr="00353981">
        <w:rPr>
          <w:rFonts w:ascii="Times New Roman" w:hAnsi="Times New Roman" w:cs="Times New Roman"/>
          <w:sz w:val="24"/>
          <w:szCs w:val="24"/>
        </w:rPr>
        <w:t>значительно смещено</w:t>
      </w:r>
      <w:proofErr w:type="gramEnd"/>
      <w:r w:rsidRPr="00353981">
        <w:rPr>
          <w:rFonts w:ascii="Times New Roman" w:hAnsi="Times New Roman" w:cs="Times New Roman"/>
          <w:sz w:val="24"/>
          <w:szCs w:val="24"/>
        </w:rPr>
        <w:t xml:space="preserve"> к заднему концу паразита.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Эпизоотологические данные.</w:t>
      </w:r>
      <w:r w:rsidRPr="00353981">
        <w:rPr>
          <w:rFonts w:ascii="Times New Roman" w:hAnsi="Times New Roman" w:cs="Times New Roman"/>
          <w:sz w:val="24"/>
          <w:szCs w:val="24"/>
        </w:rPr>
        <w:t xml:space="preserve"> Токсоплазмы развиваются с участием дефинитивных и промежуточных хозяев. </w:t>
      </w:r>
      <w:proofErr w:type="gramStart"/>
      <w:r w:rsidRPr="00353981">
        <w:rPr>
          <w:rFonts w:ascii="Times New Roman" w:hAnsi="Times New Roman" w:cs="Times New Roman"/>
          <w:sz w:val="24"/>
          <w:szCs w:val="24"/>
        </w:rPr>
        <w:t>Дефинитивные хозяева - кошки, тигр, рысь и другие животные семейства кошачьих, среди которых кошка является наиболее распространенным и основным источником заболевания.</w:t>
      </w:r>
      <w:proofErr w:type="gramEnd"/>
      <w:r w:rsidRPr="00353981">
        <w:rPr>
          <w:rFonts w:ascii="Times New Roman" w:hAnsi="Times New Roman" w:cs="Times New Roman"/>
          <w:sz w:val="24"/>
          <w:szCs w:val="24"/>
        </w:rPr>
        <w:t xml:space="preserve"> Промежуточные хозяева представлены весьма широко: парн</w:t>
      </w:r>
      <w:proofErr w:type="gramStart"/>
      <w:r w:rsidRPr="00353981">
        <w:rPr>
          <w:rFonts w:ascii="Times New Roman" w:hAnsi="Times New Roman" w:cs="Times New Roman"/>
          <w:sz w:val="24"/>
          <w:szCs w:val="24"/>
        </w:rPr>
        <w:t>о-</w:t>
      </w:r>
      <w:proofErr w:type="gramEnd"/>
      <w:r w:rsidRPr="00353981">
        <w:rPr>
          <w:rFonts w:ascii="Times New Roman" w:hAnsi="Times New Roman" w:cs="Times New Roman"/>
          <w:sz w:val="24"/>
          <w:szCs w:val="24"/>
        </w:rPr>
        <w:t xml:space="preserve"> и непарнокопытные животные, многие виды плотоядных, грызунов и даже птиц. Широкому распространению токсоплазмоза среди кошек способствует ряд факторов. Во-первых, наличие огромного количества безнадзорных кошек в условиях городов и отсутствие должного ветеринарного обслуживания этих животных; во-вторых, наличие чрезвычайно большого количества промежуточных хозяев и не менее разнообразных путей их пёрезаражения. </w:t>
      </w:r>
      <w:proofErr w:type="gramStart"/>
      <w:r w:rsidRPr="00353981">
        <w:rPr>
          <w:rFonts w:ascii="Times New Roman" w:hAnsi="Times New Roman" w:cs="Times New Roman"/>
          <w:sz w:val="24"/>
          <w:szCs w:val="24"/>
        </w:rPr>
        <w:t>Токсоплазмоз характеризуется природной очаговостью, чему способствуют в нашей стране широкий диапазон природных условий и разнообразный животный мир.</w:t>
      </w:r>
      <w:proofErr w:type="gramEnd"/>
      <w:r w:rsidRPr="00353981">
        <w:rPr>
          <w:rFonts w:ascii="Times New Roman" w:hAnsi="Times New Roman" w:cs="Times New Roman"/>
          <w:sz w:val="24"/>
          <w:szCs w:val="24"/>
        </w:rPr>
        <w:t xml:space="preserve"> Известно, что инвазия шире распространена в районах с жарким климатом, нежели на севере и в горах. Определенное влияние на частоту инвазии накладывают и возрастные особенности: с возрастом экстенсивность инвазии заметно повышается. Большое практическое значение в эпизоотологии токсоплазмоза имеет и то, что все стадии развития возбудителя, как у промежуточных, так и у дефинитивных хозяев, являются инвазионными, т.е. могут обусловить заражение животных. Наконец, нельзя не учитывать достаточно </w:t>
      </w:r>
      <w:proofErr w:type="gramStart"/>
      <w:r w:rsidRPr="00353981">
        <w:rPr>
          <w:rFonts w:ascii="Times New Roman" w:hAnsi="Times New Roman" w:cs="Times New Roman"/>
          <w:sz w:val="24"/>
          <w:szCs w:val="24"/>
        </w:rPr>
        <w:t>высокую</w:t>
      </w:r>
      <w:proofErr w:type="gramEnd"/>
      <w:r w:rsidRPr="00353981">
        <w:rPr>
          <w:rFonts w:ascii="Times New Roman" w:hAnsi="Times New Roman" w:cs="Times New Roman"/>
          <w:sz w:val="24"/>
          <w:szCs w:val="24"/>
        </w:rPr>
        <w:t xml:space="preserve"> резистентность ооцист к условиям внешней среды и дезсредствам. Так, в стадии ооцист токсоплазмы сохраняются при температуре 17-18</w:t>
      </w:r>
      <w:proofErr w:type="gramStart"/>
      <w:r w:rsidRPr="00353981">
        <w:rPr>
          <w:rFonts w:ascii="Times New Roman" w:hAnsi="Times New Roman" w:cs="Times New Roman"/>
          <w:sz w:val="24"/>
          <w:szCs w:val="24"/>
        </w:rPr>
        <w:t>°С</w:t>
      </w:r>
      <w:proofErr w:type="gramEnd"/>
      <w:r w:rsidRPr="00353981">
        <w:rPr>
          <w:rFonts w:ascii="Times New Roman" w:hAnsi="Times New Roman" w:cs="Times New Roman"/>
          <w:sz w:val="24"/>
          <w:szCs w:val="24"/>
        </w:rPr>
        <w:t xml:space="preserve"> в течение года. Псевдоцисты в мозге животных сохраняют жизнеспособность до 12 суток (при 4°С), в трупах - до 3 суток (при 20°). У переболевших животных в головном мозге ооцисты сохраняются и не теряют жизнеспособности многие годы. Таким образом, в природе существует замкнутый круг - кошка заражает всех животных и в свою очередь заражается от них. Заражение. Кошки и другие дефинитивные хозяева заражаются возбудителями токсоплазмоза, поедая мышевидных грызунов, органы и ткани промежуточных хозяев, пораженных и содержащих эндозоиты и цисты (при хронической инвазии). В кишечнике кошки из мяса и других субпродуктов освобождаются вегетативные формы паразита - эндозоиты и цисты, а </w:t>
      </w:r>
      <w:proofErr w:type="gramStart"/>
      <w:r w:rsidRPr="00353981">
        <w:rPr>
          <w:rFonts w:ascii="Times New Roman" w:hAnsi="Times New Roman" w:cs="Times New Roman"/>
          <w:sz w:val="24"/>
          <w:szCs w:val="24"/>
        </w:rPr>
        <w:t>из</w:t>
      </w:r>
      <w:proofErr w:type="gramEnd"/>
      <w:r w:rsidRPr="00353981">
        <w:rPr>
          <w:rFonts w:ascii="Times New Roman" w:hAnsi="Times New Roman" w:cs="Times New Roman"/>
          <w:sz w:val="24"/>
          <w:szCs w:val="24"/>
        </w:rPr>
        <w:t xml:space="preserve"> последних еще и цистозоиты. Затем как эндозоиты, так и цистозоиты активно внедряются в эпителиальные клетки слизистой оболочки кишечника, где сначала размножаются путем шизогонии, образуя множество мерозоитов. В дальнейшем мерозоиты внедряются снова в эпителиальные клетки кишечника и размножаются половым путем (гаметогония), в результате чего формируются микро- и макрогаметы. Последние сливаются и в итоге полового размножения образуются ооцисты - зиготоцисты. В процессе развития ооцист эпителиальные клетки разрушаются, и ооцисты попадают в просвет тонкой и подвздошной кишок, а затем с фекалиями выделяются во внешнюю среду. Ооцисты во внешней среде спорулируются, и затем у них внутри формируются по 2 спороцисты, в каждой </w:t>
      </w:r>
      <w:proofErr w:type="gramStart"/>
      <w:r w:rsidRPr="00353981">
        <w:rPr>
          <w:rFonts w:ascii="Times New Roman" w:hAnsi="Times New Roman" w:cs="Times New Roman"/>
          <w:sz w:val="24"/>
          <w:szCs w:val="24"/>
        </w:rPr>
        <w:t>из</w:t>
      </w:r>
      <w:proofErr w:type="gramEnd"/>
      <w:r w:rsidRPr="00353981">
        <w:rPr>
          <w:rFonts w:ascii="Times New Roman" w:hAnsi="Times New Roman" w:cs="Times New Roman"/>
          <w:sz w:val="24"/>
          <w:szCs w:val="24"/>
        </w:rPr>
        <w:t xml:space="preserve"> которых образуются по 4 спорозоита (становятся инвазионными). Промежуточные хозяева заражаются, заглатывая ооцисты вместе с кормом и водой. Далее в их органах и тканях происходит сложный биологический цикл развития спорозоитов путем эндогении (внутреннего почкования) с образованием вегетативных форм - эндозоитов, а также цист с цистозоитами. Если же дефинитивные хозяева, в частности кошки, заглатывают спорулированные ооцисты, то сначала в их тканях и органах развивается вегетативная форма паразита, а затем в эпителиальных клетках кишечника процесс завершается обычным путем (шизогония и гаметогония) с образованием ооцист (зиготоцист).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lastRenderedPageBreak/>
        <w:t>Симптомы.</w:t>
      </w:r>
      <w:r w:rsidRPr="00353981">
        <w:rPr>
          <w:rFonts w:ascii="Times New Roman" w:hAnsi="Times New Roman" w:cs="Times New Roman"/>
          <w:sz w:val="24"/>
          <w:szCs w:val="24"/>
        </w:rPr>
        <w:t xml:space="preserve"> Заболевание протекает остро и хронически. При остром течении инвазии у кошек отмечают расстройство пищеварительного канала, повышение температуры, наблюдаются истечения из носа и глаз. У больных самок могут быть аборты и рождаются </w:t>
      </w:r>
      <w:proofErr w:type="gramStart"/>
      <w:r w:rsidRPr="00353981">
        <w:rPr>
          <w:rFonts w:ascii="Times New Roman" w:hAnsi="Times New Roman" w:cs="Times New Roman"/>
          <w:sz w:val="24"/>
          <w:szCs w:val="24"/>
        </w:rPr>
        <w:t>уроды</w:t>
      </w:r>
      <w:proofErr w:type="gramEnd"/>
      <w:r w:rsidRPr="00353981">
        <w:rPr>
          <w:rFonts w:ascii="Times New Roman" w:hAnsi="Times New Roman" w:cs="Times New Roman"/>
          <w:sz w:val="24"/>
          <w:szCs w:val="24"/>
        </w:rPr>
        <w:t xml:space="preserve">. Гибель животного наступает в течение 1-2 недель. </w:t>
      </w:r>
    </w:p>
    <w:p w:rsidR="004C3AB7" w:rsidRDefault="00353981" w:rsidP="00353981">
      <w:pPr>
        <w:spacing w:after="0" w:line="240" w:lineRule="auto"/>
        <w:jc w:val="both"/>
        <w:rPr>
          <w:rFonts w:ascii="Times New Roman" w:hAnsi="Times New Roman" w:cs="Times New Roman"/>
          <w:sz w:val="24"/>
          <w:szCs w:val="24"/>
        </w:rPr>
      </w:pPr>
      <w:r w:rsidRPr="00353981">
        <w:rPr>
          <w:rFonts w:ascii="Times New Roman" w:hAnsi="Times New Roman" w:cs="Times New Roman"/>
          <w:sz w:val="24"/>
          <w:szCs w:val="24"/>
        </w:rPr>
        <w:t xml:space="preserve">Хроническое течение токсоплазмоза кошек характеризуется теми же признаками, что и острое, однако они менее выражены. У собак острое течение инвазии регистрируется в молодом возрасте. Больные животные быстро слабеют, часто ложатся, дыхание поверхностное, учащенное. Температура тела повышенная, из глаз и носовых отверстий появляются слизисто-гнойные истечения. Нарушается функция пищеварительного канала, т.е. отмечают поносы, запоры и нередко рвоту. Иногда на коже головы и лап возникают дерматиты и экземы. Описаны случаи поражения нервной системы, проявляющиеся судорогами отдельных мышц, парезами и параличами. </w:t>
      </w:r>
    </w:p>
    <w:p w:rsidR="004C3AB7" w:rsidRDefault="00353981" w:rsidP="00353981">
      <w:pPr>
        <w:spacing w:after="0" w:line="240" w:lineRule="auto"/>
        <w:jc w:val="both"/>
        <w:rPr>
          <w:rFonts w:ascii="Times New Roman" w:hAnsi="Times New Roman" w:cs="Times New Roman"/>
          <w:sz w:val="24"/>
          <w:szCs w:val="24"/>
        </w:rPr>
      </w:pPr>
      <w:r w:rsidRPr="00353981">
        <w:rPr>
          <w:rFonts w:ascii="Times New Roman" w:hAnsi="Times New Roman" w:cs="Times New Roman"/>
          <w:sz w:val="24"/>
          <w:szCs w:val="24"/>
        </w:rPr>
        <w:t xml:space="preserve">Хроническое течение токсоплазмоза наблюдается у собак старших возрастов. При этом клинические признаки выражены слабо. У беременных сук возможны аборты, мертворождение или рождение нежизнеспособных щенков в результате внутриутробного заражения токсоплазмами. У собак отмечают водянку грудной и брюшной полостей, воспаление почек, поджелудочной железы, слизистой оболочки кишечника и влагалища. В головном и спинном мозге, печени, селезенке и лимфатических узлах обнаруживают некротические очаги. </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Диагноз.</w:t>
      </w:r>
      <w:r w:rsidRPr="00353981">
        <w:rPr>
          <w:rFonts w:ascii="Times New Roman" w:hAnsi="Times New Roman" w:cs="Times New Roman"/>
          <w:sz w:val="24"/>
          <w:szCs w:val="24"/>
        </w:rPr>
        <w:t xml:space="preserve"> Болезнь диагностируют путем обнаружения ооцист в фекалиях. Кроме того, прижизненная диагностика ставится путем </w:t>
      </w:r>
      <w:r w:rsidR="004C3AB7">
        <w:rPr>
          <w:rFonts w:ascii="Times New Roman" w:hAnsi="Times New Roman" w:cs="Times New Roman"/>
          <w:sz w:val="24"/>
          <w:szCs w:val="24"/>
        </w:rPr>
        <w:t xml:space="preserve">исследования сыворотки крови по </w:t>
      </w:r>
      <w:r w:rsidRPr="00353981">
        <w:rPr>
          <w:rFonts w:ascii="Times New Roman" w:hAnsi="Times New Roman" w:cs="Times New Roman"/>
          <w:sz w:val="24"/>
          <w:szCs w:val="24"/>
        </w:rPr>
        <w:t>РСК со специальным токсоплазменным антигеном. Можно также исследовать мазки</w:t>
      </w:r>
      <w:r w:rsidR="004C3AB7">
        <w:rPr>
          <w:rFonts w:ascii="Times New Roman" w:hAnsi="Times New Roman" w:cs="Times New Roman"/>
          <w:sz w:val="24"/>
          <w:szCs w:val="24"/>
        </w:rPr>
        <w:t>-</w:t>
      </w:r>
      <w:r w:rsidRPr="00353981">
        <w:rPr>
          <w:rFonts w:ascii="Times New Roman" w:hAnsi="Times New Roman" w:cs="Times New Roman"/>
          <w:sz w:val="24"/>
          <w:szCs w:val="24"/>
        </w:rPr>
        <w:t>отпечатки, полученные в результате биопсии из печени и селезенки при помощи РДСК. При дифференциальной диагностике токсоплазмоз следует дифференцировать от лептоспироза и чумы собак.</w:t>
      </w:r>
    </w:p>
    <w:p w:rsidR="004C3AB7" w:rsidRDefault="00353981"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 xml:space="preserve"> Лечение.</w:t>
      </w:r>
      <w:r w:rsidRPr="00353981">
        <w:rPr>
          <w:rFonts w:ascii="Times New Roman" w:hAnsi="Times New Roman" w:cs="Times New Roman"/>
          <w:sz w:val="24"/>
          <w:szCs w:val="24"/>
        </w:rPr>
        <w:t xml:space="preserve"> Лечению кошек при токсоплазмозе до сих пор уделялось </w:t>
      </w:r>
      <w:proofErr w:type="gramStart"/>
      <w:r w:rsidRPr="00353981">
        <w:rPr>
          <w:rFonts w:ascii="Times New Roman" w:hAnsi="Times New Roman" w:cs="Times New Roman"/>
          <w:sz w:val="24"/>
          <w:szCs w:val="24"/>
        </w:rPr>
        <w:t>крайне недостаточное</w:t>
      </w:r>
      <w:proofErr w:type="gramEnd"/>
      <w:r w:rsidRPr="00353981">
        <w:rPr>
          <w:rFonts w:ascii="Times New Roman" w:hAnsi="Times New Roman" w:cs="Times New Roman"/>
          <w:sz w:val="24"/>
          <w:szCs w:val="24"/>
        </w:rPr>
        <w:t xml:space="preserve"> внимание. Для лечения кошек применяют химкокцид в дозе 24 мг/кг массы тела в течение 7 суток. Для профилактики дозу уменьшают и дают 12 мг/кг в течение 25 дней. Можно также применять сульфадимидин в дозе 100 мг/кг, внутрь. Целесообразно суточную дозу разделить на 4 части. Одновременно рекомендуется давать пириметамин в дозе 1 мг/кг в течение 1-2 недель. Применяют клиндамицин в дозе 100- 250 мг/кг массы тела. Сульфадиметоксин рекомендуют давать (при остром течении) в дозе 20-30 мг/кг массы тела в первый день, затем по 10-15 мг/кг в течение 2-4 недель. Сульфонамид кошкам и собакам дают в дозе 50-55 мг/кг массы тела в течение 2 недель. Одновременно необходимо проводить симптоматическое лечение (сердечные средства, успокаиваю</w:t>
      </w:r>
      <w:r w:rsidR="004C3AB7">
        <w:rPr>
          <w:rFonts w:ascii="Times New Roman" w:hAnsi="Times New Roman" w:cs="Times New Roman"/>
          <w:sz w:val="24"/>
          <w:szCs w:val="24"/>
        </w:rPr>
        <w:t xml:space="preserve">щие препараты и т.д.). </w:t>
      </w:r>
    </w:p>
    <w:p w:rsidR="00353981" w:rsidRPr="00353981" w:rsidRDefault="004C3AB7" w:rsidP="00353981">
      <w:pPr>
        <w:spacing w:after="0" w:line="240" w:lineRule="auto"/>
        <w:jc w:val="both"/>
        <w:rPr>
          <w:rFonts w:ascii="Times New Roman" w:hAnsi="Times New Roman" w:cs="Times New Roman"/>
          <w:sz w:val="24"/>
          <w:szCs w:val="24"/>
        </w:rPr>
      </w:pPr>
      <w:r w:rsidRPr="004C3AB7">
        <w:rPr>
          <w:rFonts w:ascii="Times New Roman" w:hAnsi="Times New Roman" w:cs="Times New Roman"/>
          <w:b/>
          <w:sz w:val="24"/>
          <w:szCs w:val="24"/>
        </w:rPr>
        <w:t>Патолого</w:t>
      </w:r>
      <w:r w:rsidR="00353981" w:rsidRPr="004C3AB7">
        <w:rPr>
          <w:rFonts w:ascii="Times New Roman" w:hAnsi="Times New Roman" w:cs="Times New Roman"/>
          <w:b/>
          <w:sz w:val="24"/>
          <w:szCs w:val="24"/>
        </w:rPr>
        <w:t>анатомические исследования.</w:t>
      </w:r>
      <w:r w:rsidR="00353981" w:rsidRPr="00353981">
        <w:rPr>
          <w:rFonts w:ascii="Times New Roman" w:hAnsi="Times New Roman" w:cs="Times New Roman"/>
          <w:sz w:val="24"/>
          <w:szCs w:val="24"/>
        </w:rPr>
        <w:t xml:space="preserve"> После вскрытия можно исследовать мазки-отпечатки различных органов, окрашенные по методу Романовского-Гимза, где могут быть обнаружены вегетативные формы паразита. Профилактика. Кошкам и собакам не рекомендуется скармливать сырое мясо и мясопродукты. Проводят своевременную дератизацию. Трупы мышей и крыс утилизируют, при подозрении на заболевание или явно больных животных изолируют и лечат, а фекалии и рвотные массы уничтожают термическим или химическим путем.</w:t>
      </w:r>
    </w:p>
    <w:p w:rsidR="00353981" w:rsidRPr="00353981" w:rsidRDefault="00353981" w:rsidP="00353981">
      <w:pPr>
        <w:spacing w:after="0" w:line="240" w:lineRule="auto"/>
        <w:jc w:val="both"/>
        <w:rPr>
          <w:rFonts w:ascii="Times New Roman" w:hAnsi="Times New Roman" w:cs="Times New Roman"/>
          <w:sz w:val="24"/>
          <w:szCs w:val="24"/>
        </w:rPr>
      </w:pPr>
    </w:p>
    <w:p w:rsidR="00353981" w:rsidRPr="00B14CD6" w:rsidRDefault="00B14CD6" w:rsidP="00353981">
      <w:pPr>
        <w:spacing w:after="0" w:line="240" w:lineRule="auto"/>
        <w:jc w:val="both"/>
        <w:rPr>
          <w:rFonts w:ascii="Times New Roman" w:hAnsi="Times New Roman" w:cs="Times New Roman"/>
          <w:b/>
          <w:i/>
          <w:sz w:val="24"/>
          <w:szCs w:val="24"/>
        </w:rPr>
      </w:pPr>
      <w:r w:rsidRPr="00B14CD6">
        <w:rPr>
          <w:rFonts w:ascii="Times New Roman" w:hAnsi="Times New Roman" w:cs="Times New Roman"/>
          <w:b/>
          <w:sz w:val="24"/>
          <w:szCs w:val="24"/>
        </w:rPr>
        <w:t xml:space="preserve">Литература: </w:t>
      </w:r>
      <w:r>
        <w:rPr>
          <w:rStyle w:val="HTML"/>
          <w:rFonts w:ascii="Times New Roman" w:hAnsi="Times New Roman" w:cs="Times New Roman"/>
          <w:i w:val="0"/>
        </w:rPr>
        <w:t>poisk-druga.ru/vet/</w:t>
      </w:r>
      <w:r w:rsidRPr="00B14CD6">
        <w:rPr>
          <w:rStyle w:val="HTML"/>
          <w:rFonts w:ascii="Times New Roman" w:hAnsi="Times New Roman" w:cs="Times New Roman"/>
          <w:i w:val="0"/>
        </w:rPr>
        <w:t>720-araxnozy-sarkoptoz-notoyedroz-otodektoz.ht.</w:t>
      </w: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353981" w:rsidRPr="00353981" w:rsidRDefault="00353981" w:rsidP="00353981">
      <w:pPr>
        <w:spacing w:after="0" w:line="240" w:lineRule="auto"/>
        <w:jc w:val="both"/>
        <w:rPr>
          <w:rFonts w:ascii="Times New Roman" w:hAnsi="Times New Roman" w:cs="Times New Roman"/>
          <w:sz w:val="24"/>
          <w:szCs w:val="24"/>
        </w:rPr>
      </w:pPr>
    </w:p>
    <w:p w:rsidR="00565600" w:rsidRPr="00353981" w:rsidRDefault="00565600" w:rsidP="00565600">
      <w:pPr>
        <w:spacing w:after="0" w:line="240" w:lineRule="auto"/>
        <w:jc w:val="both"/>
        <w:rPr>
          <w:rFonts w:ascii="Times New Roman" w:hAnsi="Times New Roman" w:cs="Times New Roman"/>
          <w:sz w:val="24"/>
          <w:szCs w:val="24"/>
        </w:rPr>
      </w:pPr>
    </w:p>
    <w:p w:rsidR="00565600" w:rsidRPr="00353981" w:rsidRDefault="00565600" w:rsidP="00565600">
      <w:pPr>
        <w:spacing w:after="0" w:line="240" w:lineRule="auto"/>
        <w:jc w:val="both"/>
        <w:rPr>
          <w:rFonts w:ascii="Times New Roman" w:hAnsi="Times New Roman" w:cs="Times New Roman"/>
          <w:sz w:val="24"/>
          <w:szCs w:val="24"/>
        </w:rPr>
      </w:pPr>
    </w:p>
    <w:p w:rsidR="00565600" w:rsidRPr="00353981" w:rsidRDefault="00565600" w:rsidP="00565600">
      <w:pPr>
        <w:jc w:val="both"/>
        <w:rPr>
          <w:rFonts w:ascii="Times New Roman" w:hAnsi="Times New Roman" w:cs="Times New Roman"/>
          <w:sz w:val="24"/>
          <w:szCs w:val="24"/>
        </w:rPr>
      </w:pPr>
    </w:p>
    <w:p w:rsidR="00565600" w:rsidRPr="00353981" w:rsidRDefault="00565600" w:rsidP="00565600">
      <w:pPr>
        <w:jc w:val="both"/>
        <w:rPr>
          <w:rFonts w:ascii="Times New Roman" w:hAnsi="Times New Roman" w:cs="Times New Roman"/>
          <w:sz w:val="24"/>
          <w:szCs w:val="24"/>
        </w:rPr>
      </w:pPr>
    </w:p>
    <w:p w:rsidR="00565600" w:rsidRPr="00353981" w:rsidRDefault="00565600" w:rsidP="00565600">
      <w:pPr>
        <w:jc w:val="both"/>
        <w:rPr>
          <w:sz w:val="28"/>
        </w:rPr>
      </w:pPr>
    </w:p>
    <w:p w:rsidR="00565600" w:rsidRPr="00353981" w:rsidRDefault="00565600" w:rsidP="00565600">
      <w:pPr>
        <w:jc w:val="both"/>
        <w:rPr>
          <w:b/>
          <w:sz w:val="28"/>
        </w:rPr>
      </w:pPr>
      <w:r w:rsidRPr="00353981">
        <w:rPr>
          <w:sz w:val="28"/>
        </w:rPr>
        <w:tab/>
      </w:r>
    </w:p>
    <w:p w:rsidR="00565600" w:rsidRPr="00353981" w:rsidRDefault="00565600" w:rsidP="00565600">
      <w:pPr>
        <w:jc w:val="both"/>
        <w:rPr>
          <w:sz w:val="28"/>
        </w:rPr>
      </w:pPr>
    </w:p>
    <w:p w:rsidR="00565600" w:rsidRPr="00353981" w:rsidRDefault="00565600" w:rsidP="00565600">
      <w:pPr>
        <w:jc w:val="both"/>
        <w:rPr>
          <w:sz w:val="28"/>
        </w:rPr>
      </w:pPr>
    </w:p>
    <w:p w:rsidR="00565600" w:rsidRPr="00353981" w:rsidRDefault="00565600" w:rsidP="00565600">
      <w:pPr>
        <w:jc w:val="both"/>
        <w:rPr>
          <w:b/>
          <w:sz w:val="28"/>
        </w:rPr>
      </w:pPr>
      <w:r w:rsidRPr="00353981">
        <w:rPr>
          <w:sz w:val="28"/>
        </w:rPr>
        <w:tab/>
      </w:r>
    </w:p>
    <w:p w:rsidR="00565600" w:rsidRPr="00353981" w:rsidRDefault="00565600" w:rsidP="00565600">
      <w:pPr>
        <w:jc w:val="both"/>
        <w:rPr>
          <w:b/>
          <w:sz w:val="28"/>
        </w:rPr>
      </w:pPr>
      <w:r w:rsidRPr="00353981">
        <w:rPr>
          <w:sz w:val="28"/>
        </w:rPr>
        <w:t xml:space="preserve"> </w:t>
      </w:r>
    </w:p>
    <w:p w:rsidR="00565600" w:rsidRPr="00353981" w:rsidRDefault="00565600" w:rsidP="00565600">
      <w:pPr>
        <w:jc w:val="both"/>
        <w:rPr>
          <w:sz w:val="28"/>
        </w:rPr>
      </w:pPr>
      <w:r w:rsidRPr="00353981">
        <w:rPr>
          <w:sz w:val="28"/>
        </w:rPr>
        <w:tab/>
      </w:r>
    </w:p>
    <w:p w:rsidR="00565600" w:rsidRPr="00353981" w:rsidRDefault="00565600" w:rsidP="00565600">
      <w:pPr>
        <w:ind w:firstLine="851"/>
        <w:jc w:val="both"/>
        <w:rPr>
          <w:sz w:val="28"/>
        </w:rPr>
      </w:pPr>
    </w:p>
    <w:p w:rsidR="00565600" w:rsidRPr="00353981" w:rsidRDefault="00565600" w:rsidP="00565600">
      <w:pPr>
        <w:ind w:firstLine="851"/>
        <w:jc w:val="both"/>
        <w:rPr>
          <w:noProof/>
          <w:sz w:val="28"/>
        </w:rPr>
      </w:pPr>
    </w:p>
    <w:p w:rsidR="00565600" w:rsidRPr="00353981" w:rsidRDefault="00565600" w:rsidP="00565600">
      <w:pPr>
        <w:jc w:val="both"/>
        <w:rPr>
          <w:sz w:val="28"/>
        </w:rPr>
      </w:pPr>
    </w:p>
    <w:p w:rsidR="00565600" w:rsidRPr="00353981" w:rsidRDefault="00565600" w:rsidP="00565600">
      <w:pPr>
        <w:jc w:val="both"/>
        <w:rPr>
          <w:sz w:val="28"/>
        </w:rPr>
      </w:pPr>
      <w:r w:rsidRPr="00353981">
        <w:rPr>
          <w:sz w:val="28"/>
        </w:rPr>
        <w:tab/>
      </w:r>
    </w:p>
    <w:p w:rsidR="00565600" w:rsidRPr="00353981" w:rsidRDefault="00565600" w:rsidP="00565600">
      <w:pPr>
        <w:jc w:val="both"/>
        <w:rPr>
          <w:sz w:val="28"/>
        </w:rPr>
      </w:pPr>
      <w:r w:rsidRPr="00353981">
        <w:rPr>
          <w:sz w:val="28"/>
        </w:rPr>
        <w:tab/>
      </w:r>
    </w:p>
    <w:p w:rsidR="00565600" w:rsidRPr="00353981" w:rsidRDefault="00565600" w:rsidP="00565600">
      <w:pPr>
        <w:jc w:val="both"/>
        <w:rPr>
          <w:sz w:val="28"/>
        </w:rPr>
      </w:pPr>
    </w:p>
    <w:p w:rsidR="00565600" w:rsidRPr="00353981" w:rsidRDefault="00565600" w:rsidP="00565600">
      <w:pPr>
        <w:jc w:val="both"/>
        <w:rPr>
          <w:b/>
          <w:i/>
          <w:sz w:val="28"/>
        </w:rPr>
      </w:pPr>
    </w:p>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Pr="00353981" w:rsidRDefault="00565600" w:rsidP="00565600"/>
    <w:p w:rsidR="00565600" w:rsidRDefault="00565600" w:rsidP="00565600">
      <w:pPr>
        <w:jc w:val="center"/>
        <w:rPr>
          <w:sz w:val="28"/>
        </w:rPr>
      </w:pPr>
      <w:r>
        <w:rPr>
          <w:sz w:val="28"/>
        </w:rPr>
        <w:t xml:space="preserve">Рис. 1. </w:t>
      </w:r>
      <w:r>
        <w:rPr>
          <w:sz w:val="28"/>
          <w:lang w:val="en-US"/>
        </w:rPr>
        <w:t>Toxocara</w:t>
      </w:r>
      <w:r w:rsidRPr="00840397">
        <w:rPr>
          <w:sz w:val="28"/>
        </w:rPr>
        <w:t xml:space="preserve"> </w:t>
      </w:r>
      <w:r>
        <w:rPr>
          <w:sz w:val="28"/>
          <w:lang w:val="en-US"/>
        </w:rPr>
        <w:t>canis</w:t>
      </w:r>
      <w:r>
        <w:rPr>
          <w:sz w:val="28"/>
        </w:rPr>
        <w:t>: 1- латеро-вентральная губа, 2- хвостовой конец самки латерально, 3- задняя часть тела самца латерально, 4- хвостовой конец самца латерально.</w:t>
      </w: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r>
        <w:rPr>
          <w:sz w:val="28"/>
        </w:rPr>
        <w:t xml:space="preserve">Рис. 2. Яйцо                 Рис. 3. Личинки </w:t>
      </w:r>
      <w:r>
        <w:rPr>
          <w:sz w:val="28"/>
          <w:lang w:val="en-US"/>
        </w:rPr>
        <w:t>Toxocara</w:t>
      </w:r>
      <w:r w:rsidRPr="00840397">
        <w:rPr>
          <w:sz w:val="28"/>
        </w:rPr>
        <w:t xml:space="preserve"> </w:t>
      </w:r>
      <w:r>
        <w:rPr>
          <w:sz w:val="28"/>
          <w:lang w:val="en-US"/>
        </w:rPr>
        <w:t>canis</w:t>
      </w:r>
      <w:r>
        <w:rPr>
          <w:sz w:val="28"/>
        </w:rPr>
        <w:t xml:space="preserve"> 1- из мышц белой крысы, 2-                                                         </w:t>
      </w:r>
      <w:r>
        <w:rPr>
          <w:sz w:val="28"/>
          <w:lang w:val="en-US"/>
        </w:rPr>
        <w:t>Toxocara</w:t>
      </w:r>
      <w:r w:rsidRPr="00840397">
        <w:rPr>
          <w:sz w:val="28"/>
        </w:rPr>
        <w:t xml:space="preserve"> </w:t>
      </w:r>
      <w:r>
        <w:rPr>
          <w:sz w:val="28"/>
          <w:lang w:val="en-US"/>
        </w:rPr>
        <w:t>canis</w:t>
      </w:r>
      <w:r>
        <w:rPr>
          <w:sz w:val="28"/>
        </w:rPr>
        <w:t xml:space="preserve">              инцистированные в мышцах белой мыши</w:t>
      </w: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jc w:val="center"/>
        <w:rPr>
          <w:sz w:val="28"/>
        </w:rPr>
      </w:pPr>
      <w:r>
        <w:rPr>
          <w:sz w:val="28"/>
        </w:rPr>
        <w:t xml:space="preserve">Рис. 4. </w:t>
      </w:r>
      <w:r>
        <w:rPr>
          <w:sz w:val="28"/>
          <w:lang w:val="en-US"/>
        </w:rPr>
        <w:t>Toxocara</w:t>
      </w:r>
      <w:r w:rsidRPr="00840397">
        <w:rPr>
          <w:sz w:val="28"/>
        </w:rPr>
        <w:t xml:space="preserve"> </w:t>
      </w:r>
      <w:r>
        <w:rPr>
          <w:sz w:val="28"/>
          <w:lang w:val="en-US"/>
        </w:rPr>
        <w:t>cati</w:t>
      </w:r>
      <w:r>
        <w:rPr>
          <w:sz w:val="28"/>
        </w:rPr>
        <w:t>: 1- головной конец апикально, 2- передний конец тела, 3- хвостовой конец самца, 4- яйцо, 5- дорсальная губа.</w:t>
      </w: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rPr>
          <w:sz w:val="28"/>
        </w:rPr>
      </w:pPr>
    </w:p>
    <w:p w:rsidR="00565600" w:rsidRDefault="00565600" w:rsidP="00565600">
      <w:pPr>
        <w:jc w:val="center"/>
        <w:rPr>
          <w:sz w:val="28"/>
        </w:rPr>
      </w:pPr>
      <w:r>
        <w:rPr>
          <w:sz w:val="28"/>
        </w:rPr>
        <w:t xml:space="preserve">Рис. 5. </w:t>
      </w:r>
      <w:proofErr w:type="gramStart"/>
      <w:r>
        <w:rPr>
          <w:sz w:val="28"/>
          <w:lang w:val="en-US"/>
        </w:rPr>
        <w:t>Toxocara</w:t>
      </w:r>
      <w:r w:rsidRPr="00840397">
        <w:rPr>
          <w:sz w:val="28"/>
        </w:rPr>
        <w:t xml:space="preserve"> </w:t>
      </w:r>
      <w:r>
        <w:rPr>
          <w:sz w:val="28"/>
          <w:lang w:val="en-US"/>
        </w:rPr>
        <w:t>cati</w:t>
      </w:r>
      <w:r>
        <w:rPr>
          <w:sz w:val="28"/>
        </w:rPr>
        <w:t xml:space="preserve"> в желчном протоке печени кошки.</w:t>
      </w:r>
      <w:proofErr w:type="gramEnd"/>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r>
        <w:rPr>
          <w:sz w:val="28"/>
        </w:rPr>
        <w:t xml:space="preserve">Рис. 6. </w:t>
      </w:r>
      <w:r>
        <w:rPr>
          <w:sz w:val="28"/>
          <w:lang w:val="en-US"/>
        </w:rPr>
        <w:t>Toxascaris</w:t>
      </w:r>
      <w:r w:rsidRPr="00840397">
        <w:rPr>
          <w:sz w:val="28"/>
        </w:rPr>
        <w:t xml:space="preserve"> </w:t>
      </w:r>
      <w:r>
        <w:rPr>
          <w:sz w:val="28"/>
          <w:lang w:val="en-US"/>
        </w:rPr>
        <w:t>leonina</w:t>
      </w:r>
      <w:r>
        <w:rPr>
          <w:sz w:val="28"/>
        </w:rPr>
        <w:t>: 1- передний конец тела, 2- головной конец дорсально, 3- хвостовой конец самца латерально, 4- яйцо.</w:t>
      </w: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r>
        <w:rPr>
          <w:sz w:val="28"/>
        </w:rPr>
        <w:t xml:space="preserve">Рис. 7. </w:t>
      </w:r>
      <w:r>
        <w:rPr>
          <w:sz w:val="28"/>
          <w:lang w:val="en-US"/>
        </w:rPr>
        <w:t>Toxascaris</w:t>
      </w:r>
      <w:r w:rsidRPr="00840397">
        <w:rPr>
          <w:sz w:val="28"/>
        </w:rPr>
        <w:t xml:space="preserve"> </w:t>
      </w:r>
      <w:r>
        <w:rPr>
          <w:sz w:val="28"/>
          <w:lang w:val="en-US"/>
        </w:rPr>
        <w:t>leonina</w:t>
      </w:r>
      <w:r>
        <w:rPr>
          <w:sz w:val="28"/>
        </w:rPr>
        <w:t xml:space="preserve"> в печени </w:t>
      </w:r>
      <w:proofErr w:type="gramStart"/>
      <w:r>
        <w:rPr>
          <w:sz w:val="28"/>
        </w:rPr>
        <w:t>собаки .</w:t>
      </w:r>
      <w:proofErr w:type="gramEnd"/>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r>
        <w:rPr>
          <w:sz w:val="28"/>
        </w:rPr>
        <w:t xml:space="preserve">Рис. 8. </w:t>
      </w:r>
      <w:r>
        <w:rPr>
          <w:sz w:val="28"/>
          <w:lang w:val="en-US"/>
        </w:rPr>
        <w:t>Trichocephalus</w:t>
      </w:r>
      <w:r w:rsidRPr="00840397">
        <w:rPr>
          <w:sz w:val="28"/>
        </w:rPr>
        <w:t xml:space="preserve"> </w:t>
      </w:r>
      <w:r>
        <w:rPr>
          <w:sz w:val="28"/>
          <w:lang w:val="en-US"/>
        </w:rPr>
        <w:t>vulpis</w:t>
      </w:r>
      <w:r>
        <w:rPr>
          <w:sz w:val="28"/>
        </w:rPr>
        <w:t>: 1- яйцо, 2- хвостовой конец самца.</w:t>
      </w: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p>
    <w:p w:rsidR="00565600" w:rsidRDefault="00565600" w:rsidP="00565600">
      <w:pPr>
        <w:jc w:val="center"/>
        <w:rPr>
          <w:sz w:val="28"/>
        </w:rPr>
      </w:pPr>
      <w:r>
        <w:rPr>
          <w:sz w:val="28"/>
        </w:rPr>
        <w:t xml:space="preserve">Рис. 9. </w:t>
      </w:r>
      <w:r>
        <w:rPr>
          <w:sz w:val="28"/>
          <w:lang w:val="en-US"/>
        </w:rPr>
        <w:t>Trichocephalus</w:t>
      </w:r>
      <w:r w:rsidRPr="00840397">
        <w:rPr>
          <w:sz w:val="28"/>
        </w:rPr>
        <w:t xml:space="preserve"> </w:t>
      </w:r>
      <w:r>
        <w:rPr>
          <w:sz w:val="28"/>
          <w:lang w:val="en-US"/>
        </w:rPr>
        <w:t>georgicus</w:t>
      </w:r>
      <w:r>
        <w:rPr>
          <w:sz w:val="28"/>
        </w:rPr>
        <w:t>: хвостовой конец самца.</w:t>
      </w:r>
    </w:p>
    <w:p w:rsidR="00565600" w:rsidRDefault="00565600" w:rsidP="00565600">
      <w:pPr>
        <w:jc w:val="center"/>
        <w:rPr>
          <w:sz w:val="28"/>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Default="00565600" w:rsidP="009F066F">
      <w:pPr>
        <w:spacing w:after="0" w:line="240" w:lineRule="auto"/>
        <w:jc w:val="both"/>
        <w:rPr>
          <w:rFonts w:ascii="Times New Roman" w:hAnsi="Times New Roman" w:cs="Times New Roman"/>
          <w:sz w:val="24"/>
          <w:szCs w:val="24"/>
        </w:rPr>
      </w:pPr>
    </w:p>
    <w:p w:rsidR="00565600" w:rsidRPr="00565600" w:rsidRDefault="00565600" w:rsidP="00565600">
      <w:pPr>
        <w:spacing w:after="0" w:line="240" w:lineRule="auto"/>
        <w:rPr>
          <w:rFonts w:ascii="Times New Roman" w:eastAsia="Times New Roman" w:hAnsi="Times New Roman" w:cs="Times New Roman"/>
          <w:sz w:val="24"/>
          <w:szCs w:val="24"/>
        </w:rPr>
      </w:pPr>
      <w:r w:rsidRPr="00565600">
        <w:rPr>
          <w:rFonts w:ascii="Times New Roman" w:eastAsia="Times New Roman" w:hAnsi="Times New Roman" w:cs="Times New Roman"/>
          <w:sz w:val="24"/>
          <w:szCs w:val="24"/>
        </w:rPr>
        <w:t xml:space="preserve">Химиотерапия до сих пор является наиболее эффективным методом борьбы с гельминтозами плотоядных животных. Антигельминтики - препараты химической и биологической природы, предназначенные для борьбы с гельминтами человека и животных. До появления синтетических фармацевтических препаратов в качестве антигельминтиков применяли лекарственные средства растительного происхождения, которые в настоящее время широкого распространения не имеют. В первой половине прошлого века большое распространение имели неорганические химические соединения. При гельминтозах плотоядных применялись: соединения мышьяка и олова (В.А. Лочкарев, 1977), соединения кадмия (В.Т. Рамазанов, 1964), соединения фтора (Г.Д. Адамец, 1952), перекись магния и перекись водорода (С.Г. Сидорова, 1957), сера (Г.С. Назаров, 1951), кислород (И.Ю. Буткус, 1975). На даноный момент неорганические соединения в качестве антигельминтных препаратов у плотоядных не применяют из-за высокой токсичности и появления большого количества более эффективных органических препаратов. Широкое распространение получил пиперазин и его соли (адипинат, сульфат и фосфат). Пиперазин используют до сих пор в звероводстве и свиноводстве. В ветеринарной практике в настоящее время известно свыше 1500 тыс. противопаразитарных препаратов и лекарственных форм, относящихся к 5-8 классам химических соединений. Современные лекарственные формы антигельминтных препаратов позволяют повысить их биодоступность, снизить терапевтическую дозу, минимизировать побочные эффекты. </w:t>
      </w:r>
    </w:p>
    <w:p w:rsidR="00565600" w:rsidRPr="00565600" w:rsidRDefault="00565600" w:rsidP="00565600">
      <w:pPr>
        <w:spacing w:before="100" w:beforeAutospacing="1" w:after="100" w:afterAutospacing="1" w:line="240" w:lineRule="auto"/>
        <w:rPr>
          <w:rFonts w:ascii="Times New Roman" w:eastAsia="Times New Roman" w:hAnsi="Times New Roman" w:cs="Times New Roman"/>
          <w:sz w:val="24"/>
          <w:szCs w:val="24"/>
        </w:rPr>
      </w:pPr>
      <w:r w:rsidRPr="00565600">
        <w:rPr>
          <w:rFonts w:ascii="Times New Roman" w:eastAsia="Times New Roman" w:hAnsi="Times New Roman" w:cs="Times New Roman"/>
          <w:sz w:val="24"/>
          <w:szCs w:val="24"/>
        </w:rPr>
        <w:t xml:space="preserve">Источник: </w:t>
      </w:r>
      <w:hyperlink r:id="rId5" w:history="1">
        <w:r w:rsidRPr="00565600">
          <w:rPr>
            <w:rFonts w:ascii="Times New Roman" w:eastAsia="Times New Roman" w:hAnsi="Times New Roman" w:cs="Times New Roman"/>
            <w:color w:val="0000FF"/>
            <w:sz w:val="24"/>
            <w:szCs w:val="24"/>
            <w:u w:val="single"/>
          </w:rPr>
          <w:t>http://dommedika.com/farmakology/103.html</w:t>
        </w:r>
      </w:hyperlink>
      <w:r w:rsidRPr="00565600">
        <w:rPr>
          <w:rFonts w:ascii="Times New Roman" w:eastAsia="Times New Roman" w:hAnsi="Times New Roman" w:cs="Times New Roman"/>
          <w:sz w:val="24"/>
          <w:szCs w:val="24"/>
        </w:rPr>
        <w:t xml:space="preserve"> Dommedika</w:t>
      </w:r>
    </w:p>
    <w:p w:rsidR="00565600" w:rsidRPr="007A0B66" w:rsidRDefault="00565600" w:rsidP="009F066F">
      <w:pPr>
        <w:spacing w:after="0" w:line="240" w:lineRule="auto"/>
        <w:jc w:val="both"/>
        <w:rPr>
          <w:rFonts w:ascii="Times New Roman" w:hAnsi="Times New Roman" w:cs="Times New Roman"/>
          <w:sz w:val="24"/>
          <w:szCs w:val="24"/>
        </w:rPr>
      </w:pPr>
    </w:p>
    <w:sectPr w:rsidR="00565600" w:rsidRPr="007A0B66" w:rsidSect="005E3F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40DEC"/>
    <w:multiLevelType w:val="multilevel"/>
    <w:tmpl w:val="9392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F1132B"/>
    <w:multiLevelType w:val="singleLevel"/>
    <w:tmpl w:val="04242D1A"/>
    <w:lvl w:ilvl="0">
      <w:start w:val="4"/>
      <w:numFmt w:val="upperLetter"/>
      <w:lvlText w:val="%1. "/>
      <w:legacy w:legacy="1" w:legacySpace="0" w:legacyIndent="283"/>
      <w:lvlJc w:val="left"/>
      <w:pPr>
        <w:ind w:left="1003" w:hanging="283"/>
      </w:pPr>
      <w:rPr>
        <w:rFonts w:ascii="Times New Roman" w:hAnsi="Times New Roman" w:cs="Times New Roman" w:hint="default"/>
        <w:b w:val="0"/>
        <w:i w:val="0"/>
        <w:sz w:val="28"/>
        <w:u w:val="none"/>
      </w:rPr>
    </w:lvl>
  </w:abstractNum>
  <w:abstractNum w:abstractNumId="2">
    <w:nsid w:val="46502E5A"/>
    <w:multiLevelType w:val="singleLevel"/>
    <w:tmpl w:val="01628CF6"/>
    <w:lvl w:ilvl="0">
      <w:start w:val="19"/>
      <w:numFmt w:val="upperLetter"/>
      <w:lvlText w:val="%1. "/>
      <w:legacy w:legacy="1" w:legacySpace="0" w:legacyIndent="283"/>
      <w:lvlJc w:val="left"/>
      <w:pPr>
        <w:ind w:left="1003" w:hanging="283"/>
      </w:pPr>
      <w:rPr>
        <w:rFonts w:ascii="Times New Roman" w:hAnsi="Times New Roman" w:cs="Times New Roman" w:hint="default"/>
        <w:b w:val="0"/>
        <w:i w:val="0"/>
        <w:sz w:val="28"/>
        <w:u w:val="none"/>
      </w:rPr>
    </w:lvl>
  </w:abstractNum>
  <w:abstractNum w:abstractNumId="3">
    <w:nsid w:val="5A2919CD"/>
    <w:multiLevelType w:val="multilevel"/>
    <w:tmpl w:val="005E7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ECD1979"/>
    <w:multiLevelType w:val="multilevel"/>
    <w:tmpl w:val="E81AE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646AC1"/>
    <w:multiLevelType w:val="singleLevel"/>
    <w:tmpl w:val="60EA77B8"/>
    <w:lvl w:ilvl="0">
      <w:start w:val="1"/>
      <w:numFmt w:val="decimal"/>
      <w:lvlText w:val="%1."/>
      <w:legacy w:legacy="1" w:legacySpace="0" w:legacyIndent="283"/>
      <w:lvlJc w:val="left"/>
      <w:pPr>
        <w:ind w:left="283" w:hanging="283"/>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9F066F"/>
    <w:rsid w:val="00353981"/>
    <w:rsid w:val="004C3AB7"/>
    <w:rsid w:val="00565600"/>
    <w:rsid w:val="00585284"/>
    <w:rsid w:val="005E3FFD"/>
    <w:rsid w:val="007A0B66"/>
    <w:rsid w:val="009F066F"/>
    <w:rsid w:val="00B14CD6"/>
    <w:rsid w:val="00CB20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FFD"/>
  </w:style>
  <w:style w:type="paragraph" w:styleId="1">
    <w:name w:val="heading 1"/>
    <w:basedOn w:val="a"/>
    <w:link w:val="10"/>
    <w:uiPriority w:val="9"/>
    <w:qFormat/>
    <w:rsid w:val="009F06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066F"/>
    <w:rPr>
      <w:rFonts w:ascii="Times New Roman" w:eastAsia="Times New Roman" w:hAnsi="Times New Roman" w:cs="Times New Roman"/>
      <w:b/>
      <w:bCs/>
      <w:kern w:val="36"/>
      <w:sz w:val="48"/>
      <w:szCs w:val="48"/>
    </w:rPr>
  </w:style>
  <w:style w:type="paragraph" w:styleId="a3">
    <w:name w:val="List Paragraph"/>
    <w:basedOn w:val="a"/>
    <w:uiPriority w:val="34"/>
    <w:qFormat/>
    <w:rsid w:val="009F066F"/>
    <w:pPr>
      <w:ind w:left="720"/>
      <w:contextualSpacing/>
    </w:pPr>
  </w:style>
  <w:style w:type="paragraph" w:styleId="a4">
    <w:name w:val="Normal (Web)"/>
    <w:basedOn w:val="a"/>
    <w:uiPriority w:val="99"/>
    <w:semiHidden/>
    <w:unhideWhenUsed/>
    <w:rsid w:val="009F066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565600"/>
    <w:rPr>
      <w:color w:val="0000FF"/>
      <w:u w:val="single"/>
    </w:rPr>
  </w:style>
  <w:style w:type="character" w:styleId="HTML">
    <w:name w:val="HTML Cite"/>
    <w:basedOn w:val="a0"/>
    <w:uiPriority w:val="99"/>
    <w:semiHidden/>
    <w:unhideWhenUsed/>
    <w:rsid w:val="00B14CD6"/>
    <w:rPr>
      <w:i/>
      <w:iCs/>
    </w:rPr>
  </w:style>
</w:styles>
</file>

<file path=word/webSettings.xml><?xml version="1.0" encoding="utf-8"?>
<w:webSettings xmlns:r="http://schemas.openxmlformats.org/officeDocument/2006/relationships" xmlns:w="http://schemas.openxmlformats.org/wordprocessingml/2006/main">
  <w:divs>
    <w:div w:id="348216800">
      <w:bodyDiv w:val="1"/>
      <w:marLeft w:val="0"/>
      <w:marRight w:val="0"/>
      <w:marTop w:val="0"/>
      <w:marBottom w:val="0"/>
      <w:divBdr>
        <w:top w:val="none" w:sz="0" w:space="0" w:color="auto"/>
        <w:left w:val="none" w:sz="0" w:space="0" w:color="auto"/>
        <w:bottom w:val="none" w:sz="0" w:space="0" w:color="auto"/>
        <w:right w:val="none" w:sz="0" w:space="0" w:color="auto"/>
      </w:divBdr>
    </w:div>
    <w:div w:id="584533544">
      <w:bodyDiv w:val="1"/>
      <w:marLeft w:val="0"/>
      <w:marRight w:val="0"/>
      <w:marTop w:val="0"/>
      <w:marBottom w:val="0"/>
      <w:divBdr>
        <w:top w:val="none" w:sz="0" w:space="0" w:color="auto"/>
        <w:left w:val="none" w:sz="0" w:space="0" w:color="auto"/>
        <w:bottom w:val="none" w:sz="0" w:space="0" w:color="auto"/>
        <w:right w:val="none" w:sz="0" w:space="0" w:color="auto"/>
      </w:divBdr>
      <w:divsChild>
        <w:div w:id="112795628">
          <w:marLeft w:val="0"/>
          <w:marRight w:val="0"/>
          <w:marTop w:val="0"/>
          <w:marBottom w:val="0"/>
          <w:divBdr>
            <w:top w:val="none" w:sz="0" w:space="0" w:color="auto"/>
            <w:left w:val="none" w:sz="0" w:space="0" w:color="auto"/>
            <w:bottom w:val="none" w:sz="0" w:space="0" w:color="auto"/>
            <w:right w:val="none" w:sz="0" w:space="0" w:color="auto"/>
          </w:divBdr>
        </w:div>
      </w:divsChild>
    </w:div>
    <w:div w:id="624042783">
      <w:bodyDiv w:val="1"/>
      <w:marLeft w:val="0"/>
      <w:marRight w:val="0"/>
      <w:marTop w:val="0"/>
      <w:marBottom w:val="0"/>
      <w:divBdr>
        <w:top w:val="none" w:sz="0" w:space="0" w:color="auto"/>
        <w:left w:val="none" w:sz="0" w:space="0" w:color="auto"/>
        <w:bottom w:val="none" w:sz="0" w:space="0" w:color="auto"/>
        <w:right w:val="none" w:sz="0" w:space="0" w:color="auto"/>
      </w:divBdr>
    </w:div>
    <w:div w:id="700404235">
      <w:bodyDiv w:val="1"/>
      <w:marLeft w:val="0"/>
      <w:marRight w:val="0"/>
      <w:marTop w:val="0"/>
      <w:marBottom w:val="0"/>
      <w:divBdr>
        <w:top w:val="none" w:sz="0" w:space="0" w:color="auto"/>
        <w:left w:val="none" w:sz="0" w:space="0" w:color="auto"/>
        <w:bottom w:val="none" w:sz="0" w:space="0" w:color="auto"/>
        <w:right w:val="none" w:sz="0" w:space="0" w:color="auto"/>
      </w:divBdr>
    </w:div>
    <w:div w:id="954218224">
      <w:bodyDiv w:val="1"/>
      <w:marLeft w:val="0"/>
      <w:marRight w:val="0"/>
      <w:marTop w:val="0"/>
      <w:marBottom w:val="0"/>
      <w:divBdr>
        <w:top w:val="none" w:sz="0" w:space="0" w:color="auto"/>
        <w:left w:val="none" w:sz="0" w:space="0" w:color="auto"/>
        <w:bottom w:val="none" w:sz="0" w:space="0" w:color="auto"/>
        <w:right w:val="none" w:sz="0" w:space="0" w:color="auto"/>
      </w:divBdr>
    </w:div>
    <w:div w:id="1107970771">
      <w:bodyDiv w:val="1"/>
      <w:marLeft w:val="0"/>
      <w:marRight w:val="0"/>
      <w:marTop w:val="0"/>
      <w:marBottom w:val="0"/>
      <w:divBdr>
        <w:top w:val="none" w:sz="0" w:space="0" w:color="auto"/>
        <w:left w:val="none" w:sz="0" w:space="0" w:color="auto"/>
        <w:bottom w:val="none" w:sz="0" w:space="0" w:color="auto"/>
        <w:right w:val="none" w:sz="0" w:space="0" w:color="auto"/>
      </w:divBdr>
    </w:div>
    <w:div w:id="1323504137">
      <w:bodyDiv w:val="1"/>
      <w:marLeft w:val="0"/>
      <w:marRight w:val="0"/>
      <w:marTop w:val="0"/>
      <w:marBottom w:val="0"/>
      <w:divBdr>
        <w:top w:val="none" w:sz="0" w:space="0" w:color="auto"/>
        <w:left w:val="none" w:sz="0" w:space="0" w:color="auto"/>
        <w:bottom w:val="none" w:sz="0" w:space="0" w:color="auto"/>
        <w:right w:val="none" w:sz="0" w:space="0" w:color="auto"/>
      </w:divBdr>
      <w:divsChild>
        <w:div w:id="1140462642">
          <w:marLeft w:val="0"/>
          <w:marRight w:val="0"/>
          <w:marTop w:val="0"/>
          <w:marBottom w:val="0"/>
          <w:divBdr>
            <w:top w:val="none" w:sz="0" w:space="0" w:color="auto"/>
            <w:left w:val="none" w:sz="0" w:space="0" w:color="auto"/>
            <w:bottom w:val="none" w:sz="0" w:space="0" w:color="auto"/>
            <w:right w:val="none" w:sz="0" w:space="0" w:color="auto"/>
          </w:divBdr>
        </w:div>
      </w:divsChild>
    </w:div>
    <w:div w:id="1354186657">
      <w:bodyDiv w:val="1"/>
      <w:marLeft w:val="0"/>
      <w:marRight w:val="0"/>
      <w:marTop w:val="0"/>
      <w:marBottom w:val="0"/>
      <w:divBdr>
        <w:top w:val="none" w:sz="0" w:space="0" w:color="auto"/>
        <w:left w:val="none" w:sz="0" w:space="0" w:color="auto"/>
        <w:bottom w:val="none" w:sz="0" w:space="0" w:color="auto"/>
        <w:right w:val="none" w:sz="0" w:space="0" w:color="auto"/>
      </w:divBdr>
    </w:div>
    <w:div w:id="1951548298">
      <w:bodyDiv w:val="1"/>
      <w:marLeft w:val="0"/>
      <w:marRight w:val="0"/>
      <w:marTop w:val="0"/>
      <w:marBottom w:val="0"/>
      <w:divBdr>
        <w:top w:val="none" w:sz="0" w:space="0" w:color="auto"/>
        <w:left w:val="none" w:sz="0" w:space="0" w:color="auto"/>
        <w:bottom w:val="none" w:sz="0" w:space="0" w:color="auto"/>
        <w:right w:val="none" w:sz="0" w:space="0" w:color="auto"/>
      </w:divBdr>
    </w:div>
    <w:div w:id="20935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mmedika.com/farmakology/103.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13318</Words>
  <Characters>75918</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117</dc:creator>
  <cp:keywords/>
  <dc:description/>
  <cp:lastModifiedBy>117</cp:lastModifiedBy>
  <cp:revision>5</cp:revision>
  <cp:lastPrinted>2015-10-30T11:21:00Z</cp:lastPrinted>
  <dcterms:created xsi:type="dcterms:W3CDTF">2015-10-27T14:02:00Z</dcterms:created>
  <dcterms:modified xsi:type="dcterms:W3CDTF">2015-10-30T11:24:00Z</dcterms:modified>
</cp:coreProperties>
</file>